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D8073" w14:textId="383F1529" w:rsidR="00DC6BDB" w:rsidRPr="002428A1" w:rsidRDefault="007B1A84" w:rsidP="005E43B2">
      <w:pPr>
        <w:spacing w:before="0" w:after="0"/>
        <w:jc w:val="center"/>
        <w:rPr>
          <w:b/>
          <w:bCs/>
        </w:rPr>
      </w:pPr>
      <w:r w:rsidRPr="002428A1">
        <w:rPr>
          <w:b/>
          <w:bCs/>
        </w:rPr>
        <w:t>BÁO CÁO THAM LUẬN</w:t>
      </w:r>
    </w:p>
    <w:p w14:paraId="5F60F16E" w14:textId="0764B489" w:rsidR="007B1A84" w:rsidRPr="002428A1" w:rsidRDefault="007B1A84" w:rsidP="005E43B2">
      <w:pPr>
        <w:spacing w:before="0" w:after="0"/>
        <w:jc w:val="center"/>
        <w:rPr>
          <w:b/>
          <w:bCs/>
        </w:rPr>
      </w:pPr>
      <w:r w:rsidRPr="002428A1">
        <w:rPr>
          <w:b/>
          <w:bCs/>
        </w:rPr>
        <w:t>Thu hút hội viên từ những mô hình, hoạt động thiết thực,</w:t>
      </w:r>
    </w:p>
    <w:p w14:paraId="30AD76CD" w14:textId="47C4AE56" w:rsidR="007B1A84" w:rsidRPr="002428A1" w:rsidRDefault="007B1A84" w:rsidP="005E43B2">
      <w:pPr>
        <w:spacing w:before="0" w:after="0"/>
        <w:jc w:val="center"/>
      </w:pPr>
      <w:r w:rsidRPr="002428A1">
        <w:rPr>
          <w:b/>
          <w:bCs/>
        </w:rPr>
        <w:t>nhất là đối tượng nữ công nhân</w:t>
      </w:r>
    </w:p>
    <w:p w14:paraId="788B0698" w14:textId="77777777" w:rsidR="007B1A84" w:rsidRPr="002428A1" w:rsidRDefault="007B1A84" w:rsidP="005E43B2">
      <w:pPr>
        <w:spacing w:before="0" w:after="0"/>
      </w:pPr>
    </w:p>
    <w:p w14:paraId="3FB8405D" w14:textId="77777777" w:rsidR="0041592A" w:rsidRPr="002428A1" w:rsidRDefault="0041592A" w:rsidP="005E43B2">
      <w:pPr>
        <w:spacing w:before="0" w:after="0"/>
      </w:pPr>
    </w:p>
    <w:p w14:paraId="75974B0F" w14:textId="0DCBBF1B" w:rsidR="0041592A" w:rsidRPr="002428A1" w:rsidRDefault="0041592A" w:rsidP="005E3CBD">
      <w:pPr>
        <w:spacing w:line="20" w:lineRule="atLeast"/>
        <w:rPr>
          <w:rFonts w:eastAsia="Times New Roman"/>
          <w:kern w:val="0"/>
          <w:szCs w:val="28"/>
          <w:lang w:val="af-ZA"/>
          <w14:ligatures w14:val="none"/>
        </w:rPr>
      </w:pPr>
      <w:r w:rsidRPr="002428A1">
        <w:rPr>
          <w:rFonts w:eastAsia="Times New Roman"/>
          <w:kern w:val="0"/>
          <w:szCs w:val="24"/>
          <w:lang w:val="vi-VN"/>
          <w14:ligatures w14:val="none"/>
        </w:rPr>
        <w:t>Thị xã Trảng Bàng nằm ở phía Nam của tỉnh Tây Nin</w:t>
      </w:r>
      <w:r w:rsidR="005D240E" w:rsidRPr="002428A1">
        <w:rPr>
          <w:rFonts w:eastAsia="Times New Roman"/>
          <w:kern w:val="0"/>
          <w:szCs w:val="24"/>
          <w14:ligatures w14:val="none"/>
        </w:rPr>
        <w:t>h,</w:t>
      </w:r>
      <w:r w:rsidRPr="002428A1">
        <w:rPr>
          <w:rFonts w:eastAsia="Times New Roman"/>
          <w:kern w:val="0"/>
          <w:szCs w:val="24"/>
          <w:lang w:val="vi-VN"/>
          <w14:ligatures w14:val="none"/>
        </w:rPr>
        <w:t xml:space="preserve"> có đường biên giới dài 14,5 km giáp Campuchia</w:t>
      </w:r>
      <w:r w:rsidR="005D240E" w:rsidRPr="002428A1">
        <w:rPr>
          <w:rFonts w:eastAsia="Times New Roman"/>
          <w:kern w:val="0"/>
          <w:szCs w:val="24"/>
          <w14:ligatures w14:val="none"/>
        </w:rPr>
        <w:t>;</w:t>
      </w:r>
      <w:r w:rsidR="00791F95" w:rsidRPr="002428A1">
        <w:rPr>
          <w:rFonts w:eastAsia="Times New Roman"/>
          <w:kern w:val="0"/>
          <w:szCs w:val="24"/>
          <w14:ligatures w14:val="none"/>
        </w:rPr>
        <w:t xml:space="preserve"> </w:t>
      </w:r>
      <w:r w:rsidR="005D240E" w:rsidRPr="002428A1">
        <w:rPr>
          <w:rFonts w:eastAsia="Times New Roman"/>
          <w:kern w:val="0"/>
          <w:szCs w:val="24"/>
          <w14:ligatures w14:val="none"/>
        </w:rPr>
        <w:t xml:space="preserve">có 03 khu, cụm công nghiệp đang hoạt động: KCN Trảng Bàng, KCN Thành Thành Công, Khu Chế Xuất Linh Trung III, Khu Công nghiệp và dịch vụ Phước Đông – Bời Lời. Thị xã </w:t>
      </w:r>
      <w:r w:rsidR="005D240E" w:rsidRPr="002428A1">
        <w:rPr>
          <w:rFonts w:eastAsia="Times New Roman"/>
          <w:kern w:val="0"/>
          <w:szCs w:val="24"/>
          <w:lang w:val="vi-VN"/>
          <w14:ligatures w14:val="none"/>
        </w:rPr>
        <w:t xml:space="preserve">có 10 đơn vị hành chính (6 phường và 4 xã). </w:t>
      </w:r>
      <w:r w:rsidRPr="002428A1">
        <w:rPr>
          <w:rFonts w:eastAsia="Times New Roman"/>
          <w:kern w:val="0"/>
          <w:szCs w:val="24"/>
          <w:lang w:val="vi-VN"/>
          <w14:ligatures w14:val="none"/>
        </w:rPr>
        <w:t xml:space="preserve">Tổng diện tích tự nhiên trên 34.014 ha, dân số trên địa bàn thị xã trên 185.000 người, trong đó, tổng số Phụ nữ từ 18 tuổi trở lên (theo số liệu thống kê tháng 02/2023 là </w:t>
      </w:r>
      <w:r w:rsidRPr="002428A1">
        <w:rPr>
          <w:rFonts w:eastAsia="Times New Roman"/>
          <w:kern w:val="0"/>
          <w:szCs w:val="28"/>
          <w:lang w:val="af-ZA"/>
          <w14:ligatures w14:val="none"/>
        </w:rPr>
        <w:t xml:space="preserve">70.964 người. </w:t>
      </w:r>
    </w:p>
    <w:p w14:paraId="48277489" w14:textId="248EFF22" w:rsidR="0041592A" w:rsidRPr="002428A1" w:rsidRDefault="0041592A" w:rsidP="005E3CBD">
      <w:pPr>
        <w:spacing w:line="20" w:lineRule="atLeast"/>
        <w:rPr>
          <w:rFonts w:eastAsia="Times New Roman"/>
          <w:kern w:val="0"/>
          <w:szCs w:val="28"/>
          <w:lang w:val="af-ZA"/>
          <w14:ligatures w14:val="none"/>
        </w:rPr>
      </w:pPr>
      <w:r w:rsidRPr="002428A1">
        <w:rPr>
          <w:rFonts w:eastAsia="Times New Roman"/>
          <w:kern w:val="0"/>
          <w:szCs w:val="28"/>
          <w:lang w:val="af-ZA"/>
          <w14:ligatures w14:val="none"/>
        </w:rPr>
        <w:t xml:space="preserve">Hội LHPN thị xã có 11 Hội </w:t>
      </w:r>
      <w:r w:rsidR="005D240E" w:rsidRPr="002428A1">
        <w:rPr>
          <w:rFonts w:eastAsia="Times New Roman"/>
          <w:kern w:val="0"/>
          <w:szCs w:val="28"/>
          <w:lang w:val="af-ZA"/>
          <w14:ligatures w14:val="none"/>
        </w:rPr>
        <w:t xml:space="preserve">LHPN cấp </w:t>
      </w:r>
      <w:r w:rsidRPr="002428A1">
        <w:rPr>
          <w:rFonts w:eastAsia="Times New Roman"/>
          <w:kern w:val="0"/>
          <w:szCs w:val="28"/>
          <w:lang w:val="af-ZA"/>
          <w14:ligatures w14:val="none"/>
        </w:rPr>
        <w:t>cơ sở (trong đó: 01 Hội Phụ nữ Công an; 10 Hội cơ sở theo đơn vị hành chính). 80 chi hội và 752 tổ Hội.</w:t>
      </w:r>
    </w:p>
    <w:p w14:paraId="0C42DA6E" w14:textId="093F69E8" w:rsidR="0041592A" w:rsidRPr="002428A1" w:rsidRDefault="0041592A" w:rsidP="005E3CBD">
      <w:r w:rsidRPr="002428A1">
        <w:t xml:space="preserve">Xác định công tác tập hợp, thu hút hội viên là nhiệm vụ quan trọng góp phần xây dựng tổ chức Hội vững mạnh, những năm qua, </w:t>
      </w:r>
      <w:r w:rsidR="00EB01D9" w:rsidRPr="002428A1">
        <w:t>Hội LHPN từ thị xã đến các xã, phường</w:t>
      </w:r>
      <w:r w:rsidRPr="002428A1">
        <w:t xml:space="preserve"> </w:t>
      </w:r>
      <w:r w:rsidR="009F0D0F" w:rsidRPr="002428A1">
        <w:t xml:space="preserve">đã </w:t>
      </w:r>
      <w:r w:rsidRPr="002428A1">
        <w:t>đổi mới nội dung, đa dạng phương thức hoạt động, thành lập nhiều mô hình mới thiết thực, phù hợp với nhu cầu của chị em phụ nữ, thu hút đông đảo hội viên tham gia sinh hoạt, nhất là hội viên công nhân.</w:t>
      </w:r>
    </w:p>
    <w:p w14:paraId="719962DE" w14:textId="791F9EF6" w:rsidR="00824740" w:rsidRPr="002428A1" w:rsidRDefault="00824740" w:rsidP="005E3CBD">
      <w:r w:rsidRPr="002428A1">
        <w:t>Để nâng cao hiệu quả công tác quản lý, tập hợp hội viên, phụ nữ, Hội LHPN thị xã đã chỉ đạo Hội LHPN cấp cơ sở thường xuyên rà soát nắm chắc số lượng hội viên, phụ nữ trên địa bàn, phân tích đối tượng HV, PN cụ thể, cập nhật biến động được chặt chẽ hơn. Phần mềm quản lý hội viên của Trung ương Hội đã được triển khai đến 100% cơ sở Hội, việc cập nhật số chứng minh nhân dân của hội viên trong cơ sở dữ liệu đã phần nào khắc phục tình trạng hội viên ảo hoặc chồng lấn.</w:t>
      </w:r>
    </w:p>
    <w:p w14:paraId="2B148FE4" w14:textId="3F342174" w:rsidR="00730301" w:rsidRPr="002428A1" w:rsidRDefault="00394B0C" w:rsidP="005E3CBD">
      <w:pPr>
        <w:rPr>
          <w:rFonts w:eastAsia="Times New Roman"/>
          <w:kern w:val="0"/>
          <w:szCs w:val="24"/>
          <w:shd w:val="clear" w:color="auto" w:fill="FFFFFF"/>
          <w:lang w:val="af-ZA"/>
          <w14:ligatures w14:val="none"/>
        </w:rPr>
      </w:pPr>
      <w:r w:rsidRPr="002428A1">
        <w:t xml:space="preserve">Hội chú trọng công tác tuyên truyền, giúp hội viên, phụ nữ hiểu rõ ý nghĩa, vai trò của tổ chức hội và quyền lợi, nghĩa vụ khi tham gia sinh hoạt Hội bằng nhiều hình thức phong phú đa dạng như: </w:t>
      </w:r>
      <w:r w:rsidR="00052C37" w:rsidRPr="002428A1">
        <w:t xml:space="preserve">lồng ghép tổ tự quản, </w:t>
      </w:r>
      <w:r w:rsidRPr="002428A1">
        <w:t>tọa đàm, hội thi, giao lưu văn hóa văn nghệ, chia sẻ kinh nghiệm, kiến thức về gia đình, chăm sóc sức khỏe,</w:t>
      </w:r>
      <w:r w:rsidR="0076032D" w:rsidRPr="002428A1">
        <w:t xml:space="preserve"> tổ chức sinh nhật cho hội viên, phụ nữ trong tháng, vận động cán bộ </w:t>
      </w:r>
      <w:r w:rsidR="00FD61C3" w:rsidRPr="002428A1">
        <w:t xml:space="preserve">hưu trí, đương chức chia sẻ kinh nghiệm trong các lĩnh vực BHXH, Y tế, giáo dục, </w:t>
      </w:r>
      <w:r w:rsidR="00031884" w:rsidRPr="002428A1">
        <w:t>chăm sóc sức khở phụ khoa cho hội viên, phụ nữ</w:t>
      </w:r>
      <w:r w:rsidR="004C4EFE" w:rsidRPr="002428A1">
        <w:t>, tổ chức 8/3, 20/10 tại chi hội</w:t>
      </w:r>
      <w:r w:rsidRPr="002428A1">
        <w:t xml:space="preserve">…. Từ đó, hoạt động, sinh hoạt của các chi, tổ Hội từng bước đi vào nề nếp, chất lượng được nâng lên, việc </w:t>
      </w:r>
      <w:r w:rsidR="00551010" w:rsidRPr="002428A1">
        <w:rPr>
          <w:rFonts w:eastAsia="Times New Roman"/>
          <w:kern w:val="0"/>
          <w:szCs w:val="24"/>
          <w:shd w:val="clear" w:color="auto" w:fill="FFFFFF"/>
          <w:lang w:val="af-ZA"/>
          <w14:ligatures w14:val="none"/>
        </w:rPr>
        <w:t xml:space="preserve">thường xuyên đổi mới nội dung phương thức hoạt động, đa dạng hình thức tập hợp, thu hút hội viên, tập trung củng cố và nâng cao chất lượng hoạt động của tổ chức cơ sở Hội </w:t>
      </w:r>
      <w:r w:rsidR="00551010" w:rsidRPr="002428A1">
        <w:rPr>
          <w:rFonts w:eastAsia="Times New Roman"/>
          <w:kern w:val="0"/>
          <w:szCs w:val="24"/>
          <w:lang w:val="af-ZA"/>
          <w14:ligatures w14:val="none"/>
        </w:rPr>
        <w:t xml:space="preserve">với tiêu chí thực hiện “3 cùng” với chi Hội: “cùng nghe phụ nữ nói, cùng nói cho phụ nữ hiểu, cùng làm cho phụ nữ theo”, </w:t>
      </w:r>
      <w:r w:rsidR="00551010" w:rsidRPr="002428A1">
        <w:rPr>
          <w:rFonts w:eastAsia="Times New Roman"/>
          <w:kern w:val="0"/>
          <w:szCs w:val="24"/>
          <w:shd w:val="clear" w:color="auto" w:fill="FFFFFF"/>
          <w:lang w:val="af-ZA"/>
          <w14:ligatures w14:val="none"/>
        </w:rPr>
        <w:t xml:space="preserve">nhất là mở rộng các loại hình tập hợp hội viên theo địa bàn dân cư, lứa tuổi, tôn giáo, sở thích, ngành nghề dưới dạng tổ, nhóm, câu lạc bộ, trang mạng xã hội. </w:t>
      </w:r>
    </w:p>
    <w:p w14:paraId="694CA92B" w14:textId="63942B7F" w:rsidR="00BD0C35" w:rsidRPr="002428A1" w:rsidRDefault="006C1F2C" w:rsidP="005E3CBD">
      <w:pPr>
        <w:rPr>
          <w:lang w:val="af-ZA"/>
        </w:rPr>
      </w:pPr>
      <w:r w:rsidRPr="002428A1">
        <w:t xml:space="preserve">Hội LHPN cấp cơ sở còn đẩy mạnh việc xây dựng và duy trì các mô hình, hoạt động thiết thực ở cơ sở. Các mô hình, hoạt động không chỉ hướng đến phụ nữ có hoàn cảnh khó khăn, phụ nữ nghèo, nhóm phụ nữ yếu thế mà tập hợp được đông đảo các tầng lớp phụ nữ trên tinh thần tự nguyện, tự quản, tự chịu trách nhiệm của các thành viên phù hợp với nhu </w:t>
      </w:r>
      <w:r w:rsidRPr="002428A1">
        <w:lastRenderedPageBreak/>
        <w:t>cầu của từng đối tượng, ngành nghề, và nhất dần thay đổi tư duy trông chờ vào tổ chức Hội hoặc chính quyền hỗ trợ. Nổi bật như các mô hình: mô hình nuôi heo đất</w:t>
      </w:r>
      <w:r w:rsidR="0023446C" w:rsidRPr="002428A1">
        <w:t xml:space="preserve"> ủng hộ quỹ học bổng Trần Thị Sanh</w:t>
      </w:r>
      <w:r w:rsidR="00B179DA" w:rsidRPr="002428A1">
        <w:t xml:space="preserve"> </w:t>
      </w:r>
      <w:r w:rsidR="0023446C" w:rsidRPr="002428A1">
        <w:t>cho trẻ em nghèo, khó khăn hiếu học</w:t>
      </w:r>
      <w:r w:rsidR="00317CBF" w:rsidRPr="002428A1">
        <w:t>, giúp đỡ phụ nữ khó khăn</w:t>
      </w:r>
      <w:r w:rsidR="000C4CFA" w:rsidRPr="002428A1">
        <w:t xml:space="preserve">; </w:t>
      </w:r>
      <w:r w:rsidR="000467B4" w:rsidRPr="002428A1">
        <w:rPr>
          <w:szCs w:val="28"/>
          <w:lang w:val="pt-BR"/>
        </w:rPr>
        <w:t>có 67 tổ</w:t>
      </w:r>
      <w:r w:rsidR="000C4CFA" w:rsidRPr="002428A1">
        <w:rPr>
          <w:szCs w:val="28"/>
          <w:lang w:val="pt-BR"/>
        </w:rPr>
        <w:t xml:space="preserve"> góp vốn xoay vòng, tổ hùn vốn đám giổ, tổ mua sắm tiện nghi/</w:t>
      </w:r>
      <w:r w:rsidR="000467B4" w:rsidRPr="002428A1">
        <w:rPr>
          <w:szCs w:val="28"/>
          <w:lang w:val="pt-BR"/>
        </w:rPr>
        <w:t xml:space="preserve">1.120 thành viên; </w:t>
      </w:r>
      <w:r w:rsidR="008711E2" w:rsidRPr="002428A1">
        <w:rPr>
          <w:lang w:val="af-ZA"/>
        </w:rPr>
        <w:t>53 tổ</w:t>
      </w:r>
      <w:r w:rsidR="00353D7B" w:rsidRPr="002428A1">
        <w:rPr>
          <w:lang w:val="af-ZA"/>
        </w:rPr>
        <w:t xml:space="preserve"> mô hình</w:t>
      </w:r>
      <w:r w:rsidRPr="002428A1">
        <w:rPr>
          <w:lang w:val="af-ZA"/>
        </w:rPr>
        <w:t xml:space="preserve"> giúp nhau mua BHYT</w:t>
      </w:r>
      <w:r w:rsidR="00097628" w:rsidRPr="002428A1">
        <w:rPr>
          <w:lang w:val="af-ZA"/>
        </w:rPr>
        <w:t xml:space="preserve"> có trên</w:t>
      </w:r>
      <w:r w:rsidR="00353D7B" w:rsidRPr="002428A1">
        <w:rPr>
          <w:lang w:val="af-ZA"/>
        </w:rPr>
        <w:t xml:space="preserve"> 696 thành viên;</w:t>
      </w:r>
      <w:r w:rsidR="00356305" w:rsidRPr="002428A1">
        <w:rPr>
          <w:lang w:val="af-ZA"/>
        </w:rPr>
        <w:t xml:space="preserve"> 8</w:t>
      </w:r>
      <w:r w:rsidRPr="002428A1">
        <w:rPr>
          <w:lang w:val="af-ZA"/>
        </w:rPr>
        <w:t xml:space="preserve"> tổ Phụ nữ sống tốt đời đẹp đạo</w:t>
      </w:r>
      <w:r w:rsidR="00C205A0" w:rsidRPr="002428A1">
        <w:rPr>
          <w:lang w:val="af-ZA"/>
        </w:rPr>
        <w:t>/218 thành viên</w:t>
      </w:r>
      <w:r w:rsidRPr="002428A1">
        <w:rPr>
          <w:lang w:val="af-ZA"/>
        </w:rPr>
        <w:t>,</w:t>
      </w:r>
      <w:r w:rsidR="002A4558" w:rsidRPr="002428A1">
        <w:rPr>
          <w:lang w:val="af-ZA"/>
        </w:rPr>
        <w:t xml:space="preserve"> 17 tổ mô hình </w:t>
      </w:r>
      <w:r w:rsidR="008C0CA8" w:rsidRPr="002428A1">
        <w:rPr>
          <w:lang w:val="af-ZA"/>
        </w:rPr>
        <w:t>“5 không, 3 sạch”/245 thành viên,</w:t>
      </w:r>
      <w:r w:rsidR="00491545" w:rsidRPr="002428A1">
        <w:rPr>
          <w:lang w:val="af-ZA"/>
        </w:rPr>
        <w:t xml:space="preserve"> 14 tổ</w:t>
      </w:r>
      <w:r w:rsidR="00144275" w:rsidRPr="002428A1">
        <w:rPr>
          <w:lang w:val="af-ZA"/>
        </w:rPr>
        <w:t xml:space="preserve"> mô hình dịch vụ nấu ăn/319 thành viên</w:t>
      </w:r>
      <w:r w:rsidR="00B00C08" w:rsidRPr="002428A1">
        <w:rPr>
          <w:lang w:val="af-ZA"/>
        </w:rPr>
        <w:t>,</w:t>
      </w:r>
      <w:r w:rsidR="008C683F" w:rsidRPr="002428A1">
        <w:rPr>
          <w:lang w:val="af-ZA"/>
        </w:rPr>
        <w:t xml:space="preserve"> 13 tổ phân loại rác thải gia đình/</w:t>
      </w:r>
      <w:r w:rsidR="00356E5C" w:rsidRPr="002428A1">
        <w:rPr>
          <w:lang w:val="af-ZA"/>
        </w:rPr>
        <w:t>380 thành viên;</w:t>
      </w:r>
      <w:r w:rsidR="00D7297B" w:rsidRPr="002428A1">
        <w:rPr>
          <w:lang w:val="af-ZA"/>
        </w:rPr>
        <w:t xml:space="preserve"> Câu Lạc bộ Nữ trí thức/47 thành viên</w:t>
      </w:r>
      <w:r w:rsidR="00052C37" w:rsidRPr="002428A1">
        <w:rPr>
          <w:lang w:val="af-ZA"/>
        </w:rPr>
        <w:t>,</w:t>
      </w:r>
      <w:r w:rsidR="00202802" w:rsidRPr="002428A1">
        <w:rPr>
          <w:lang w:val="af-ZA"/>
        </w:rPr>
        <w:t>...</w:t>
      </w:r>
      <w:r w:rsidR="00A00B40" w:rsidRPr="002428A1">
        <w:rPr>
          <w:lang w:val="af-ZA"/>
        </w:rPr>
        <w:t xml:space="preserve">Đồng thời, Hội thực hiện các </w:t>
      </w:r>
      <w:r w:rsidR="004871DC" w:rsidRPr="002428A1">
        <w:rPr>
          <w:lang w:val="af-ZA"/>
        </w:rPr>
        <w:t>hoạt đ</w:t>
      </w:r>
      <w:r w:rsidR="001E4EA1" w:rsidRPr="002428A1">
        <w:rPr>
          <w:lang w:val="af-ZA"/>
        </w:rPr>
        <w:t xml:space="preserve">ộng giúp đỡ Phụ nữ khuyết tật; </w:t>
      </w:r>
      <w:r w:rsidR="00ED27A4" w:rsidRPr="002428A1">
        <w:rPr>
          <w:lang w:val="af-ZA"/>
        </w:rPr>
        <w:t xml:space="preserve">chương trình </w:t>
      </w:r>
      <w:r w:rsidRPr="002428A1">
        <w:rPr>
          <w:lang w:val="af-ZA"/>
        </w:rPr>
        <w:t xml:space="preserve">chia sẻ yêu thương, </w:t>
      </w:r>
      <w:r w:rsidR="00ED27A4" w:rsidRPr="002428A1">
        <w:rPr>
          <w:lang w:val="af-ZA"/>
        </w:rPr>
        <w:t xml:space="preserve">chương trình </w:t>
      </w:r>
      <w:r w:rsidRPr="002428A1">
        <w:rPr>
          <w:lang w:val="pt-PT"/>
        </w:rPr>
        <w:t>Trao yêu thương - nhận nụ cười,</w:t>
      </w:r>
      <w:r w:rsidR="00BB0EDA" w:rsidRPr="002428A1">
        <w:rPr>
          <w:lang w:val="pt-PT"/>
        </w:rPr>
        <w:t xml:space="preserve"> chương trình </w:t>
      </w:r>
      <w:r w:rsidR="00836CEA" w:rsidRPr="002428A1">
        <w:rPr>
          <w:lang w:val="pt-PT"/>
        </w:rPr>
        <w:t>suất ăn nghĩa tình,</w:t>
      </w:r>
      <w:r w:rsidRPr="002428A1">
        <w:rPr>
          <w:lang w:val="pt-PT"/>
        </w:rPr>
        <w:t xml:space="preserve"> Quỹ sữa yêu thương,</w:t>
      </w:r>
      <w:r w:rsidR="00ED27A4" w:rsidRPr="002428A1">
        <w:rPr>
          <w:lang w:val="pt-PT"/>
        </w:rPr>
        <w:t xml:space="preserve"> Mẹ đỡ đầu</w:t>
      </w:r>
      <w:r w:rsidR="00373A9C" w:rsidRPr="002428A1">
        <w:rPr>
          <w:lang w:val="pt-PT"/>
        </w:rPr>
        <w:t xml:space="preserve">, </w:t>
      </w:r>
      <w:r w:rsidRPr="002428A1">
        <w:rPr>
          <w:lang w:val="af-ZA"/>
        </w:rPr>
        <w:t>...</w:t>
      </w:r>
      <w:r w:rsidR="001F552D" w:rsidRPr="002428A1">
        <w:rPr>
          <w:lang w:val="af-ZA"/>
        </w:rPr>
        <w:t xml:space="preserve">. </w:t>
      </w:r>
    </w:p>
    <w:p w14:paraId="005B51E7" w14:textId="0DF776C7" w:rsidR="000271DE" w:rsidRPr="002428A1" w:rsidRDefault="00251215" w:rsidP="005E3CBD">
      <w:pPr>
        <w:widowControl w:val="0"/>
        <w:pBdr>
          <w:top w:val="dotted" w:sz="4" w:space="0" w:color="FFFFFF"/>
          <w:left w:val="dotted" w:sz="4" w:space="0" w:color="FFFFFF"/>
          <w:bottom w:val="dotted" w:sz="4" w:space="31" w:color="FFFFFF"/>
          <w:right w:val="dotted" w:sz="4" w:space="1" w:color="FFFFFF"/>
        </w:pBdr>
        <w:spacing w:line="20" w:lineRule="atLeast"/>
        <w:rPr>
          <w:rFonts w:eastAsia="Calibri"/>
          <w:kern w:val="0"/>
          <w:szCs w:val="28"/>
          <w:lang w:val="sq-AL"/>
          <w14:ligatures w14:val="none"/>
        </w:rPr>
      </w:pPr>
      <w:r w:rsidRPr="002428A1">
        <w:t>Đặc biệt</w:t>
      </w:r>
      <w:r w:rsidR="00A05EC3" w:rsidRPr="002428A1">
        <w:t>, là địa bàn có diện tích rộng,</w:t>
      </w:r>
      <w:r w:rsidRPr="002428A1">
        <w:t xml:space="preserve"> có khu công nghiệp, khu chế xuất nên thu hút lượng lớn công nhân từ các địa phương trong và ngoài thị xã đến sinh sống và làm việc rất nhiều, nên việc tập hợp, thu hút hội viên </w:t>
      </w:r>
      <w:r w:rsidR="00781D25" w:rsidRPr="002428A1">
        <w:t xml:space="preserve">công nhân </w:t>
      </w:r>
      <w:r w:rsidRPr="002428A1">
        <w:t xml:space="preserve">tham gia sinh hoạt với Hội ngày càng khó khăn, nhất là do ảnh hưởng của nền kinh tế thị trường, gánh nặng cơm áo gạo tiền trong gia đình đang là nổi lo lắng của các tầng lớp phụ nữ. Vì vậy, </w:t>
      </w:r>
      <w:r w:rsidR="00197FFC" w:rsidRPr="002428A1">
        <w:t>n</w:t>
      </w:r>
      <w:r w:rsidR="001E3C8A" w:rsidRPr="002428A1">
        <w:rPr>
          <w:rFonts w:eastAsia="Times New Roman"/>
          <w:bCs/>
          <w:kern w:val="0"/>
          <w:szCs w:val="28"/>
          <w:lang w:val="sv-SE"/>
          <w14:ligatures w14:val="none"/>
        </w:rPr>
        <w:t xml:space="preserve">hằm tập hợp lực lượng </w:t>
      </w:r>
      <w:r w:rsidR="00197FFC" w:rsidRPr="002428A1">
        <w:rPr>
          <w:rFonts w:eastAsia="Times New Roman"/>
          <w:bCs/>
          <w:kern w:val="0"/>
          <w:szCs w:val="28"/>
          <w:lang w:val="sv-SE"/>
          <w14:ligatures w14:val="none"/>
        </w:rPr>
        <w:t xml:space="preserve">hội viên </w:t>
      </w:r>
      <w:r w:rsidR="001E3C8A" w:rsidRPr="002428A1">
        <w:rPr>
          <w:rFonts w:eastAsia="Times New Roman"/>
          <w:bCs/>
          <w:kern w:val="0"/>
          <w:szCs w:val="28"/>
          <w:lang w:val="sv-SE"/>
          <w14:ligatures w14:val="none"/>
        </w:rPr>
        <w:t xml:space="preserve">công nhân tham gia trên địa bàn, trong nửa nhiệm kỳ qua, Hội </w:t>
      </w:r>
      <w:r w:rsidR="00EB13DD" w:rsidRPr="002428A1">
        <w:rPr>
          <w:rFonts w:eastAsia="Times New Roman"/>
          <w:bCs/>
          <w:kern w:val="0"/>
          <w:szCs w:val="28"/>
          <w:lang w:val="sv-SE"/>
          <w14:ligatures w14:val="none"/>
        </w:rPr>
        <w:t>đã củng cố và nhân rộng 12 tổ phụ nữ công nhân ở trọ/</w:t>
      </w:r>
      <w:r w:rsidR="001E3C8A" w:rsidRPr="002428A1">
        <w:rPr>
          <w:rFonts w:eastAsia="Times New Roman"/>
          <w:bCs/>
          <w:kern w:val="0"/>
          <w:szCs w:val="28"/>
          <w:lang w:val="sv-SE"/>
          <w14:ligatures w14:val="none"/>
        </w:rPr>
        <w:t xml:space="preserve"> 19</w:t>
      </w:r>
      <w:r w:rsidR="00EB13DD" w:rsidRPr="002428A1">
        <w:rPr>
          <w:rFonts w:eastAsia="Times New Roman"/>
          <w:bCs/>
          <w:kern w:val="0"/>
          <w:szCs w:val="28"/>
          <w:lang w:val="sv-SE"/>
          <w14:ligatures w14:val="none"/>
        </w:rPr>
        <w:t>9</w:t>
      </w:r>
      <w:r w:rsidR="001E3C8A" w:rsidRPr="002428A1">
        <w:rPr>
          <w:rFonts w:eastAsia="Times New Roman"/>
          <w:bCs/>
          <w:kern w:val="0"/>
          <w:szCs w:val="28"/>
          <w:lang w:val="sv-SE"/>
          <w14:ligatures w14:val="none"/>
        </w:rPr>
        <w:t xml:space="preserve"> thành viên</w:t>
      </w:r>
      <w:r w:rsidR="001E3C8A" w:rsidRPr="002428A1">
        <w:rPr>
          <w:rFonts w:eastAsia="Times New Roman"/>
          <w:kern w:val="0"/>
          <w:szCs w:val="28"/>
          <w:lang w:val="it-IT"/>
          <w14:ligatures w14:val="none"/>
        </w:rPr>
        <w:t>; d</w:t>
      </w:r>
      <w:r w:rsidR="001E3C8A" w:rsidRPr="002428A1">
        <w:rPr>
          <w:rFonts w:eastAsia="Times New Roman"/>
          <w:bCs/>
          <w:kern w:val="0"/>
          <w:szCs w:val="28"/>
          <w:lang w:val="sv-SE"/>
          <w14:ligatures w14:val="none"/>
        </w:rPr>
        <w:t>uy trì có 02 tổ ”</w:t>
      </w:r>
      <w:r w:rsidR="001E3C8A" w:rsidRPr="002428A1">
        <w:rPr>
          <w:rFonts w:eastAsia="Times New Roman"/>
          <w:bCs/>
          <w:i/>
          <w:kern w:val="0"/>
          <w:szCs w:val="28"/>
          <w:lang w:val="sv-SE"/>
          <w14:ligatures w14:val="none"/>
        </w:rPr>
        <w:t>nữ chủ nhà trọ” với 24 thành viên,</w:t>
      </w:r>
      <w:r w:rsidR="001E3C8A" w:rsidRPr="002428A1">
        <w:rPr>
          <w:rFonts w:eastAsia="Times New Roman"/>
          <w:kern w:val="0"/>
          <w:szCs w:val="28"/>
          <w:lang w:val="it-IT"/>
          <w14:ligatures w14:val="none"/>
        </w:rPr>
        <w:t xml:space="preserve"> các t</w:t>
      </w:r>
      <w:r w:rsidR="001E3C8A" w:rsidRPr="002428A1">
        <w:rPr>
          <w:rFonts w:eastAsia="Times New Roman"/>
          <w:bCs/>
          <w:kern w:val="0"/>
          <w:szCs w:val="28"/>
          <w:lang w:val="sv-SE"/>
          <w14:ligatures w14:val="none"/>
        </w:rPr>
        <w:t xml:space="preserve">ổ sinh hoạt </w:t>
      </w:r>
      <w:r w:rsidR="00EB13DD" w:rsidRPr="002428A1">
        <w:rPr>
          <w:rFonts w:eastAsia="Times New Roman"/>
          <w:bCs/>
          <w:kern w:val="0"/>
          <w:szCs w:val="28"/>
          <w:lang w:val="sv-SE"/>
          <w14:ligatures w14:val="none"/>
        </w:rPr>
        <w:t>theo đúng quy định</w:t>
      </w:r>
      <w:r w:rsidR="002763F7" w:rsidRPr="002428A1">
        <w:rPr>
          <w:rFonts w:eastAsia="Times New Roman"/>
          <w:bCs/>
          <w:kern w:val="0"/>
          <w:szCs w:val="28"/>
          <w:lang w:val="sv-SE"/>
          <w14:ligatures w14:val="none"/>
        </w:rPr>
        <w:t xml:space="preserve"> định kỳ hàng tháng hoặc đột xuất </w:t>
      </w:r>
      <w:r w:rsidR="001E3C8A" w:rsidRPr="002428A1">
        <w:rPr>
          <w:rFonts w:eastAsia="Times New Roman"/>
          <w:bCs/>
          <w:kern w:val="0"/>
          <w:szCs w:val="28"/>
          <w:lang w:val="sv-SE"/>
          <w14:ligatures w14:val="none"/>
        </w:rPr>
        <w:t>với các nội dung sinh hoạt đa dạng, phong phú.</w:t>
      </w:r>
      <w:r w:rsidR="00BD1826" w:rsidRPr="002428A1">
        <w:rPr>
          <w:rFonts w:eastAsia="Times New Roman"/>
          <w:bCs/>
          <w:kern w:val="0"/>
          <w:szCs w:val="28"/>
          <w:lang w:val="sv-SE"/>
          <w14:ligatures w14:val="none"/>
        </w:rPr>
        <w:t xml:space="preserve"> </w:t>
      </w:r>
      <w:r w:rsidR="001E3C8A" w:rsidRPr="002428A1">
        <w:rPr>
          <w:rFonts w:eastAsia="Times New Roman"/>
          <w:bCs/>
          <w:kern w:val="0"/>
          <w:szCs w:val="28"/>
          <w:lang w:val="sv-SE"/>
          <w14:ligatures w14:val="none"/>
        </w:rPr>
        <w:t>N</w:t>
      </w:r>
      <w:r w:rsidR="001E3C8A" w:rsidRPr="002428A1">
        <w:rPr>
          <w:rFonts w:eastAsia="Times New Roman"/>
          <w:spacing w:val="-2"/>
          <w:kern w:val="0"/>
          <w:szCs w:val="24"/>
          <w:lang w:val="it-IT"/>
          <w14:ligatures w14:val="none"/>
        </w:rPr>
        <w:t>hằm giúp cho hội viên công nhân có hoàn cảnh khó khăn, trong nửa nhiệm kỳ qua, Hội vận động chủ nhà trọ giảm tiền phòng hoặc miễn giảm 100% cho công nhân chịu ảnh hưởng đại dịch Covid-19 (năm 2021) với tổng số tiền 174.200.000 đ; tổ chức các gian hàng 0 đồng, gian hàng giảm giá, tặng quà cho công nhân có hoàn cảnh khó khăn được 1.056 phần/512.150.000 đồng</w:t>
      </w:r>
      <w:r w:rsidR="001E3C8A" w:rsidRPr="002428A1">
        <w:rPr>
          <w:rFonts w:eastAsia="Calibri"/>
          <w:kern w:val="0"/>
          <w:szCs w:val="28"/>
          <w:lang w:val="sq-AL"/>
          <w14:ligatures w14:val="none"/>
        </w:rPr>
        <w:t>. Nguồn kinh phí do Hội vận động.</w:t>
      </w:r>
      <w:r w:rsidR="004509D2" w:rsidRPr="002428A1">
        <w:rPr>
          <w:rFonts w:eastAsia="Calibri"/>
          <w:kern w:val="0"/>
          <w:szCs w:val="28"/>
          <w:lang w:val="sq-AL"/>
          <w14:ligatures w14:val="none"/>
        </w:rPr>
        <w:t xml:space="preserve"> </w:t>
      </w:r>
      <w:r w:rsidR="001E3C8A" w:rsidRPr="002428A1">
        <w:rPr>
          <w:rFonts w:eastAsia="Calibri"/>
          <w:kern w:val="0"/>
          <w:szCs w:val="28"/>
          <w:lang w:val="sq-AL"/>
          <w14:ligatures w14:val="none"/>
        </w:rPr>
        <w:t>Giới thiệu 02 chị hội viên công nhân ưu tú cho Đảng xem xét kết nạp. Kết quả, kết nạp Đảng mới cho chị Huỳnh Kim Phượng – hội viên công nhân khu phố Hoà Hưng, An Hòa. Còn 01 chị hiện đang viết lý lịch để sưu tra đối với  hội viên công nhân ưu tú (An Hòa).</w:t>
      </w:r>
    </w:p>
    <w:p w14:paraId="1C1BBF01" w14:textId="44ECBEB5" w:rsidR="00336008" w:rsidRPr="002428A1" w:rsidRDefault="00251215"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4"/>
          <w:shd w:val="clear" w:color="auto" w:fill="FFFFFF"/>
          <w:lang w:val="af-ZA"/>
          <w14:ligatures w14:val="none"/>
        </w:rPr>
      </w:pPr>
      <w:r w:rsidRPr="002428A1">
        <w:t xml:space="preserve"> </w:t>
      </w:r>
      <w:r w:rsidR="008B45F9" w:rsidRPr="002428A1">
        <w:t xml:space="preserve">Song song đó, </w:t>
      </w:r>
      <w:r w:rsidR="000271DE" w:rsidRPr="002428A1">
        <w:t xml:space="preserve">để tập hợp, thu hút hội viên, không chỉ chú trọng đổi mới nội dung, phương thức hoạt động mà </w:t>
      </w:r>
      <w:r w:rsidR="006A714F" w:rsidRPr="002428A1">
        <w:t>Hội</w:t>
      </w:r>
      <w:r w:rsidR="006A1AF9" w:rsidRPr="002428A1">
        <w:t xml:space="preserve"> còn</w:t>
      </w:r>
      <w:r w:rsidR="000271DE" w:rsidRPr="002428A1">
        <w:t xml:space="preserve"> gắn với thực hiện các hoạt động thiết thực, ý nghĩa, quan tâm đời sống hội viên như hỗ trợ hội viên phát triển kinh tế, tạo việc làm, tăng thu nhập thông qua việc hỗ trợ cây, con giống cho hội viên nghèo</w:t>
      </w:r>
      <w:r w:rsidR="00E36451" w:rsidRPr="002428A1">
        <w:t>; hỗ trợ phụ nữ phát huy vai trò trong gia đình, cung cấp, trang bị kiến thức trong nuôi dạy con, xây dựng gia đình ấm no, hạnh phúc</w:t>
      </w:r>
      <w:r w:rsidR="000271DE" w:rsidRPr="002428A1">
        <w:t>. Trong</w:t>
      </w:r>
      <w:r w:rsidR="00E36451" w:rsidRPr="002428A1">
        <w:t xml:space="preserve"> giữa nhiệm kỳ qua, </w:t>
      </w:r>
      <w:r w:rsidR="009A3F6B" w:rsidRPr="002428A1">
        <w:t xml:space="preserve">Hội LHPN từ thị xã đến các xã, phường </w:t>
      </w:r>
      <w:r w:rsidR="00FE1250" w:rsidRPr="002428A1">
        <w:t xml:space="preserve">tích cực </w:t>
      </w:r>
      <w:r w:rsidR="009C5F70" w:rsidRPr="002428A1">
        <w:rPr>
          <w:rFonts w:eastAsia="Times New Roman"/>
          <w:kern w:val="0"/>
          <w:szCs w:val="28"/>
          <w:lang w:val="pt-BR"/>
          <w14:ligatures w14:val="none"/>
        </w:rPr>
        <w:t>vận động các mạnh thường quân hỗ trợ vốn khởi nghiệp cho 89 chị số tiền 637 triệu đồng</w:t>
      </w:r>
      <w:r w:rsidR="00FE1250" w:rsidRPr="002428A1">
        <w:rPr>
          <w:rFonts w:eastAsia="Times New Roman"/>
          <w:kern w:val="0"/>
          <w:szCs w:val="28"/>
          <w:lang w:val="pt-BR"/>
          <w14:ligatures w14:val="none"/>
        </w:rPr>
        <w:t xml:space="preserve">; Hội LHPN thị xã tham mưu thành công Dự án “Tín dụng học đường” cho vay không tính lãi số tiền 60 triệu đồng </w:t>
      </w:r>
      <w:r w:rsidR="008C7BB5" w:rsidRPr="002428A1">
        <w:rPr>
          <w:rFonts w:eastAsia="Times New Roman"/>
          <w:kern w:val="0"/>
          <w:szCs w:val="28"/>
          <w:lang w:val="pt-BR"/>
          <w14:ligatures w14:val="none"/>
        </w:rPr>
        <w:t>h</w:t>
      </w:r>
      <w:r w:rsidR="00FE1250" w:rsidRPr="002428A1">
        <w:rPr>
          <w:rFonts w:eastAsia="Times New Roman"/>
          <w:kern w:val="0"/>
          <w:szCs w:val="28"/>
          <w:lang w:val="pt-BR"/>
          <w14:ligatures w14:val="none"/>
        </w:rPr>
        <w:t>ỗ trợ cho 30 chị cán bộ hội có con đang học Tiểu học và Trung học cơ sở có hoàn cảnh khó khăn trên địa bàn thị xã giai đoạn 2023-2025</w:t>
      </w:r>
      <w:r w:rsidR="008C7BB5" w:rsidRPr="002428A1">
        <w:rPr>
          <w:rFonts w:eastAsia="Times New Roman"/>
          <w:kern w:val="0"/>
          <w:szCs w:val="28"/>
          <w:lang w:val="pt-BR"/>
          <w14:ligatures w14:val="none"/>
        </w:rPr>
        <w:t>; Dự án</w:t>
      </w:r>
      <w:r w:rsidR="001A4048" w:rsidRPr="002428A1">
        <w:rPr>
          <w:rFonts w:eastAsia="Times New Roman"/>
          <w:kern w:val="0"/>
          <w:szCs w:val="28"/>
          <w:lang w:val="pt-BR"/>
          <w14:ligatures w14:val="none"/>
        </w:rPr>
        <w:t xml:space="preserve"> hỗ trợ cho 14</w:t>
      </w:r>
      <w:r w:rsidR="008C7BB5" w:rsidRPr="002428A1">
        <w:rPr>
          <w:rFonts w:eastAsia="Times New Roman"/>
          <w:kern w:val="0"/>
          <w:szCs w:val="28"/>
          <w:lang w:val="pt-BR"/>
          <w14:ligatures w14:val="none"/>
        </w:rPr>
        <w:t xml:space="preserve"> trẻ em mồ côi do tác tác động của Covid-19 và mồ côi do các nguyên nhân khác</w:t>
      </w:r>
      <w:r w:rsidR="001A4048" w:rsidRPr="002428A1">
        <w:rPr>
          <w:rFonts w:eastAsia="Times New Roman"/>
          <w:kern w:val="0"/>
          <w:szCs w:val="28"/>
          <w:lang w:val="pt-BR"/>
          <w14:ligatures w14:val="none"/>
        </w:rPr>
        <w:t xml:space="preserve"> với kinh phí trên 100 triệu đồng</w:t>
      </w:r>
      <w:r w:rsidR="00F805D6" w:rsidRPr="002428A1">
        <w:rPr>
          <w:rFonts w:eastAsia="Times New Roman"/>
          <w:kern w:val="0"/>
          <w:szCs w:val="28"/>
          <w:lang w:val="pt-BR"/>
          <w14:ligatures w14:val="none"/>
        </w:rPr>
        <w:t xml:space="preserve">; </w:t>
      </w:r>
      <w:r w:rsidR="0022211A" w:rsidRPr="002428A1">
        <w:rPr>
          <w:rFonts w:eastAsia="Times New Roman"/>
          <w:kern w:val="0"/>
          <w:szCs w:val="28"/>
          <w:lang w:val="pt-BR"/>
          <w14:ligatures w14:val="none"/>
        </w:rPr>
        <w:t xml:space="preserve">xây tặng trên 30 căn Mái ấm tình thương/1,3 tỷ đồng; </w:t>
      </w:r>
      <w:r w:rsidR="00F805D6" w:rsidRPr="002428A1">
        <w:rPr>
          <w:rFonts w:eastAsia="Times New Roman"/>
          <w:kern w:val="0"/>
          <w:szCs w:val="28"/>
          <w:lang w:val="pt-BR"/>
          <w14:ligatures w14:val="none"/>
        </w:rPr>
        <w:t>p</w:t>
      </w:r>
      <w:r w:rsidR="00F805D6" w:rsidRPr="002428A1">
        <w:rPr>
          <w:rFonts w:eastAsia="Arial"/>
          <w:kern w:val="0"/>
          <w:szCs w:val="28"/>
          <w:lang w:val="pt-BR"/>
          <w14:ligatures w14:val="none"/>
        </w:rPr>
        <w:t>hối hợp các ngành mở 33 lớp đào tạo nghề cho lao động nông thôn có 991chị tham gia. Sau học nghề có 792 chị, đạt 80 % có việc làm sau học nghề</w:t>
      </w:r>
      <w:r w:rsidR="00336008" w:rsidRPr="002428A1">
        <w:rPr>
          <w:rFonts w:eastAsia="Arial"/>
          <w:kern w:val="0"/>
          <w:szCs w:val="28"/>
          <w:lang w:val="pt-BR"/>
          <w14:ligatures w14:val="none"/>
        </w:rPr>
        <w:t xml:space="preserve">; </w:t>
      </w:r>
      <w:r w:rsidR="00336008" w:rsidRPr="002428A1">
        <w:rPr>
          <w:rFonts w:eastAsia="Times New Roman"/>
          <w:kern w:val="0"/>
          <w:szCs w:val="28"/>
          <w:lang w:val="pt-BR"/>
          <w14:ligatures w14:val="none"/>
        </w:rPr>
        <w:t xml:space="preserve">Hội duy trì và nâng cao chất lượng dư nợ cho vay từ nguồn NHCSXH. Tổng số vốn vay do Hội đang quản lý là: 105,4 </w:t>
      </w:r>
      <w:r w:rsidR="00336008" w:rsidRPr="002428A1">
        <w:rPr>
          <w:rFonts w:eastAsia="Times New Roman"/>
          <w:kern w:val="0"/>
          <w:szCs w:val="28"/>
          <w:lang w:val="pt-BR"/>
          <w14:ligatures w14:val="none"/>
        </w:rPr>
        <w:lastRenderedPageBreak/>
        <w:t xml:space="preserve">tỷ đồng với 74 tổ, có 2.955 hộ vay; </w:t>
      </w:r>
      <w:r w:rsidR="00336008" w:rsidRPr="002428A1">
        <w:rPr>
          <w:rFonts w:eastAsia="Times New Roman"/>
          <w:b/>
          <w:i/>
          <w:kern w:val="0"/>
          <w:szCs w:val="28"/>
          <w:lang w:val="pt-BR"/>
          <w14:ligatures w14:val="none"/>
        </w:rPr>
        <w:t>tăng 31,54 tỷ so với đầu nhiệm kỳ</w:t>
      </w:r>
      <w:r w:rsidR="00336008" w:rsidRPr="002428A1">
        <w:rPr>
          <w:rFonts w:eastAsia="Times New Roman"/>
          <w:kern w:val="0"/>
          <w:szCs w:val="28"/>
          <w:lang w:val="pt-BR"/>
          <w14:ligatures w14:val="none"/>
        </w:rPr>
        <w:t xml:space="preserve">; hàng năm tổ chức Chương trình Ngày Phụ nữ khởi nghiệp cho hội viên, phụ nữ tham gia; </w:t>
      </w:r>
      <w:r w:rsidR="004A079C" w:rsidRPr="002428A1">
        <w:rPr>
          <w:rFonts w:eastAsia="Times New Roman"/>
          <w:kern w:val="0"/>
          <w:szCs w:val="28"/>
          <w:lang w:val="pt-BR"/>
          <w14:ligatures w14:val="none"/>
        </w:rPr>
        <w:t>vận động tặng quà cho hội viên, phụ nữ khó khăn,</w:t>
      </w:r>
      <w:r w:rsidR="004734EF" w:rsidRPr="002428A1">
        <w:rPr>
          <w:rFonts w:eastAsia="Times New Roman"/>
          <w:kern w:val="0"/>
          <w:szCs w:val="28"/>
          <w:lang w:val="pt-BR"/>
          <w14:ligatures w14:val="none"/>
        </w:rPr>
        <w:t>...</w:t>
      </w:r>
    </w:p>
    <w:p w14:paraId="02E44623" w14:textId="63E15216" w:rsidR="00DB1F84" w:rsidRPr="002428A1" w:rsidRDefault="00DB1F84" w:rsidP="005E3CBD">
      <w:pPr>
        <w:widowControl w:val="0"/>
        <w:pBdr>
          <w:top w:val="dotted" w:sz="4" w:space="0" w:color="FFFFFF"/>
          <w:left w:val="dotted" w:sz="4" w:space="0" w:color="FFFFFF"/>
          <w:bottom w:val="dotted" w:sz="4" w:space="31" w:color="FFFFFF"/>
          <w:right w:val="dotted" w:sz="4" w:space="1" w:color="FFFFFF"/>
        </w:pBdr>
        <w:rPr>
          <w:rFonts w:eastAsia="Times New Roman"/>
          <w:bCs/>
          <w:iCs/>
          <w:kern w:val="0"/>
          <w:szCs w:val="28"/>
          <w:lang w:val="af-ZA"/>
          <w14:ligatures w14:val="none"/>
        </w:rPr>
      </w:pPr>
      <w:r w:rsidRPr="002428A1">
        <w:rPr>
          <w:rFonts w:eastAsia="Times New Roman"/>
          <w:kern w:val="0"/>
          <w:szCs w:val="28"/>
          <w:lang w:val="af-ZA"/>
          <w14:ligatures w14:val="none"/>
        </w:rPr>
        <w:t xml:space="preserve">Hội chú trọng tập hợp lực lượng hội viên, phụ nữ trên không gian mạng. </w:t>
      </w:r>
      <w:r w:rsidR="004E38B7" w:rsidRPr="002428A1">
        <w:rPr>
          <w:rFonts w:eastAsia="Times New Roman"/>
          <w:kern w:val="0"/>
          <w:szCs w:val="28"/>
          <w:lang w:val="af-ZA"/>
          <w14:ligatures w14:val="none"/>
        </w:rPr>
        <w:t xml:space="preserve">Hiện nay, </w:t>
      </w:r>
      <w:r w:rsidRPr="002428A1">
        <w:rPr>
          <w:rFonts w:eastAsia="Times New Roman"/>
          <w:kern w:val="0"/>
          <w:szCs w:val="28"/>
          <w:lang w:val="af-ZA"/>
          <w14:ligatures w14:val="none"/>
        </w:rPr>
        <w:t>toàn thị xã có 46 nhóm Zalo hội viên với hơn 2.011 thành viên</w:t>
      </w:r>
      <w:r w:rsidR="004E38B7" w:rsidRPr="002428A1">
        <w:rPr>
          <w:rFonts w:eastAsia="Times New Roman"/>
          <w:kern w:val="0"/>
          <w:szCs w:val="28"/>
          <w:lang w:val="af-ZA"/>
          <w14:ligatures w14:val="none"/>
        </w:rPr>
        <w:t xml:space="preserve">; </w:t>
      </w:r>
      <w:r w:rsidRPr="002428A1">
        <w:rPr>
          <w:rFonts w:eastAsia="Times New Roman"/>
          <w:kern w:val="0"/>
          <w:szCs w:val="28"/>
          <w:lang w:val="af-ZA"/>
          <w14:ligatures w14:val="none"/>
        </w:rPr>
        <w:t xml:space="preserve">duy trì và nâng chất </w:t>
      </w:r>
      <w:r w:rsidRPr="002428A1">
        <w:rPr>
          <w:rFonts w:eastAsia="Times New Roman"/>
          <w:bCs/>
          <w:iCs/>
          <w:kern w:val="0"/>
          <w:szCs w:val="28"/>
          <w:lang w:val="af-ZA"/>
          <w14:ligatures w14:val="none"/>
        </w:rPr>
        <w:t xml:space="preserve">12 nhóm Facebook của ngành Hội có 2.089 người theo dõi. Số lượng thành viên tham gia theo dõi trang Facebook của ngành Hội đa dang, phong phú, nhiều lứa tuổi, giới tính, nghề nghiệp khác nhau. </w:t>
      </w:r>
    </w:p>
    <w:p w14:paraId="32F82607" w14:textId="51F45D35" w:rsidR="003A259F" w:rsidRPr="002428A1" w:rsidRDefault="00124A14"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8"/>
          <w:lang w:val="af-ZA"/>
          <w14:ligatures w14:val="none"/>
        </w:rPr>
      </w:pPr>
      <w:r w:rsidRPr="002428A1">
        <w:rPr>
          <w:rFonts w:eastAsia="Times New Roman"/>
          <w:kern w:val="0"/>
          <w:szCs w:val="24"/>
          <w:shd w:val="clear" w:color="auto" w:fill="FFFFFF"/>
          <w:lang w:val="af-ZA"/>
          <w14:ligatures w14:val="none"/>
        </w:rPr>
        <w:t>Bằng những việc làm thiết thực</w:t>
      </w:r>
      <w:r w:rsidR="00551010" w:rsidRPr="002428A1">
        <w:rPr>
          <w:rFonts w:eastAsia="Times New Roman"/>
          <w:kern w:val="0"/>
          <w:szCs w:val="24"/>
          <w:shd w:val="clear" w:color="auto" w:fill="FFFFFF"/>
          <w:lang w:val="af-ZA"/>
          <w14:ligatures w14:val="none"/>
        </w:rPr>
        <w:t xml:space="preserve">, thông qua </w:t>
      </w:r>
      <w:r w:rsidR="00F463B9" w:rsidRPr="002428A1">
        <w:rPr>
          <w:rFonts w:eastAsia="Times New Roman"/>
          <w:kern w:val="0"/>
          <w:szCs w:val="24"/>
          <w:shd w:val="clear" w:color="auto" w:fill="FFFFFF"/>
          <w:lang w:val="af-ZA"/>
          <w14:ligatures w14:val="none"/>
        </w:rPr>
        <w:t xml:space="preserve">các môt hình, </w:t>
      </w:r>
      <w:r w:rsidR="00551010" w:rsidRPr="002428A1">
        <w:rPr>
          <w:rFonts w:eastAsia="Times New Roman"/>
          <w:kern w:val="0"/>
          <w:szCs w:val="24"/>
          <w:shd w:val="clear" w:color="auto" w:fill="FFFFFF"/>
          <w:lang w:val="af-ZA"/>
          <w14:ligatures w14:val="none"/>
        </w:rPr>
        <w:t>hoạt động chăm lo đời sống vật chất, tinh thần…Từ đó, đời sống của hội viên phụ nữ được cải thiện, trình độ được nâng lên, hội viên phụ nữ ngày càng tự tin, chủ động tham gia vào các hoạt động xã hội</w:t>
      </w:r>
      <w:r w:rsidR="00FC329A" w:rsidRPr="002428A1">
        <w:rPr>
          <w:rFonts w:eastAsia="Times New Roman"/>
          <w:kern w:val="0"/>
          <w:szCs w:val="24"/>
          <w:shd w:val="clear" w:color="auto" w:fill="FFFFFF"/>
          <w:lang w:val="af-ZA"/>
          <w14:ligatures w14:val="none"/>
        </w:rPr>
        <w:t xml:space="preserve">, trong giữa nhiệm kỳ qua Hội phát triển </w:t>
      </w:r>
      <w:r w:rsidR="0020376B" w:rsidRPr="002428A1">
        <w:rPr>
          <w:sz w:val="27"/>
          <w:szCs w:val="27"/>
          <w:lang w:val="sq-AL"/>
        </w:rPr>
        <w:t>1.334, giảm 92 hội viên trên địa bàn dân cư (</w:t>
      </w:r>
      <w:r w:rsidR="0020376B" w:rsidRPr="002428A1">
        <w:rPr>
          <w:b/>
          <w:i/>
          <w:sz w:val="27"/>
          <w:szCs w:val="27"/>
          <w:lang w:val="sq-AL"/>
        </w:rPr>
        <w:t>đạt 113% so với chỉ tiêu nhiệm kỳ</w:t>
      </w:r>
      <w:r w:rsidR="0020376B" w:rsidRPr="002428A1">
        <w:rPr>
          <w:sz w:val="27"/>
          <w:szCs w:val="27"/>
          <w:lang w:val="sq-AL"/>
        </w:rPr>
        <w:t>)</w:t>
      </w:r>
      <w:r w:rsidR="003C007D" w:rsidRPr="002428A1">
        <w:rPr>
          <w:sz w:val="27"/>
          <w:szCs w:val="27"/>
          <w:lang w:val="sq-AL"/>
        </w:rPr>
        <w:t xml:space="preserve">, hiện nay tổng số hội viên </w:t>
      </w:r>
      <w:r w:rsidR="003C007D" w:rsidRPr="002428A1">
        <w:rPr>
          <w:rFonts w:eastAsia="Times New Roman"/>
          <w:b/>
          <w:bCs/>
          <w:kern w:val="0"/>
          <w:szCs w:val="28"/>
          <w:lang w:val="af-ZA"/>
          <w14:ligatures w14:val="none"/>
        </w:rPr>
        <w:t>49.392/70.964, đạt 69,60%, tăng 9,6% so với đầu nhiệm kỳ</w:t>
      </w:r>
      <w:r w:rsidR="00551010" w:rsidRPr="002428A1">
        <w:rPr>
          <w:rFonts w:eastAsia="Times New Roman"/>
          <w:kern w:val="0"/>
          <w:szCs w:val="24"/>
          <w:shd w:val="clear" w:color="auto" w:fill="FFFFFF"/>
          <w:lang w:val="af-ZA"/>
          <w14:ligatures w14:val="none"/>
        </w:rPr>
        <w:t xml:space="preserve"> và tỷ lệ tập hợp hội viên, phụ nữ trên địa bàn thị xã (10/10 xã, phường, đạt tỷ lệ 100%) luôn được duy trì tỷ lệ tập hợp trên 60%</w:t>
      </w:r>
      <w:r w:rsidR="003C007D" w:rsidRPr="002428A1">
        <w:rPr>
          <w:rFonts w:eastAsia="Times New Roman"/>
          <w:kern w:val="0"/>
          <w:szCs w:val="24"/>
          <w:shd w:val="clear" w:color="auto" w:fill="FFFFFF"/>
          <w:lang w:val="af-ZA"/>
          <w14:ligatures w14:val="none"/>
        </w:rPr>
        <w:t>.</w:t>
      </w:r>
    </w:p>
    <w:p w14:paraId="33FAADC4" w14:textId="77777777" w:rsidR="00F9286C" w:rsidRPr="002428A1" w:rsidRDefault="00B147A6" w:rsidP="005E3CBD">
      <w:pPr>
        <w:widowControl w:val="0"/>
        <w:pBdr>
          <w:top w:val="dotted" w:sz="4" w:space="0" w:color="FFFFFF"/>
          <w:left w:val="dotted" w:sz="4" w:space="0" w:color="FFFFFF"/>
          <w:bottom w:val="dotted" w:sz="4" w:space="31" w:color="FFFFFF"/>
          <w:right w:val="dotted" w:sz="4" w:space="1" w:color="FFFFFF"/>
        </w:pBdr>
      </w:pPr>
      <w:r w:rsidRPr="002428A1">
        <w:t>Để tiếp tục thực hiện hiệu quả các hoạt động trên, Hội LHPN thị xã Trảng Bàng đề ra một số giải pháp thực hiện trong thời gian tới như sau:</w:t>
      </w:r>
    </w:p>
    <w:p w14:paraId="107BC7B0" w14:textId="50C94941" w:rsidR="00CD1E48" w:rsidRPr="002428A1" w:rsidRDefault="00B147A6"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8"/>
          <w:lang w:val="sq-AL"/>
          <w14:ligatures w14:val="none"/>
        </w:rPr>
      </w:pPr>
      <w:r w:rsidRPr="002428A1">
        <w:t xml:space="preserve"> </w:t>
      </w:r>
      <w:r w:rsidR="00F9286C" w:rsidRPr="002428A1">
        <w:rPr>
          <w:rFonts w:eastAsia="Times New Roman"/>
          <w:kern w:val="0"/>
          <w:szCs w:val="28"/>
          <w:lang w:val="sq-AL"/>
          <w14:ligatures w14:val="none"/>
        </w:rPr>
        <w:t xml:space="preserve">- </w:t>
      </w:r>
      <w:r w:rsidR="00CD1E48" w:rsidRPr="002428A1">
        <w:rPr>
          <w:rFonts w:eastAsia="Times New Roman"/>
          <w:kern w:val="0"/>
          <w:szCs w:val="28"/>
          <w:lang w:val="sq-AL"/>
          <w14:ligatures w14:val="none"/>
        </w:rPr>
        <w:t>Tăng cường công tác tham mưu cho cấp ủy</w:t>
      </w:r>
      <w:r w:rsidR="00BC1593" w:rsidRPr="002428A1">
        <w:rPr>
          <w:rFonts w:eastAsia="Times New Roman"/>
          <w:kern w:val="0"/>
          <w:szCs w:val="28"/>
          <w:lang w:val="sq-AL"/>
          <w14:ligatures w14:val="none"/>
        </w:rPr>
        <w:t>, chính quyền địa phương về các hoạt động, phong trào của Hội</w:t>
      </w:r>
      <w:r w:rsidR="004B4427" w:rsidRPr="002428A1">
        <w:rPr>
          <w:rFonts w:eastAsia="Times New Roman"/>
          <w:kern w:val="0"/>
          <w:szCs w:val="28"/>
          <w:lang w:val="sq-AL"/>
          <w14:ligatures w14:val="none"/>
        </w:rPr>
        <w:t xml:space="preserve"> để có những định hướng hỗ trợ, tháo gỡ khó khăn kịp thời trong quá trình thực hiện.</w:t>
      </w:r>
    </w:p>
    <w:p w14:paraId="16074F82" w14:textId="65F38906" w:rsidR="00253FE0" w:rsidRPr="002428A1" w:rsidRDefault="00253FE0"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8"/>
          <w:lang w:val="sq-AL"/>
          <w14:ligatures w14:val="none"/>
        </w:rPr>
      </w:pPr>
      <w:r w:rsidRPr="002428A1">
        <w:rPr>
          <w:rFonts w:eastAsia="Times New Roman"/>
          <w:kern w:val="0"/>
          <w:szCs w:val="28"/>
          <w:lang w:val="sq-AL"/>
          <w14:ligatures w14:val="none"/>
        </w:rPr>
        <w:t>- Tăng cường đi cơ sở để kịp thời nắm bắt tình hình, tư tưởng của hội viên, phụ nữ</w:t>
      </w:r>
      <w:r w:rsidR="00F97F2B" w:rsidRPr="002428A1">
        <w:rPr>
          <w:rFonts w:eastAsia="Times New Roman"/>
          <w:kern w:val="0"/>
          <w:szCs w:val="28"/>
          <w:lang w:val="sq-AL"/>
          <w14:ligatures w14:val="none"/>
        </w:rPr>
        <w:t>; đa dạng hóa các hình thức tuyên truyền, nhất là việc ứng dụng công nghệ thông tin trong công tác tuyên truyền và sinh hoạt tại chi, tổ Hội để thu hút đối tượng hội viên, phụ nữ tham gia.</w:t>
      </w:r>
    </w:p>
    <w:p w14:paraId="3F645ECB" w14:textId="2EF71AC2" w:rsidR="00F81C91" w:rsidRPr="002428A1" w:rsidRDefault="00CD1E48"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8"/>
          <w:lang w:val="sq-AL"/>
          <w14:ligatures w14:val="none"/>
        </w:rPr>
      </w:pPr>
      <w:r w:rsidRPr="002428A1">
        <w:rPr>
          <w:rFonts w:eastAsia="Times New Roman"/>
          <w:kern w:val="0"/>
          <w:szCs w:val="28"/>
          <w:lang w:val="sq-AL"/>
          <w14:ligatures w14:val="none"/>
        </w:rPr>
        <w:t xml:space="preserve">- </w:t>
      </w:r>
      <w:r w:rsidR="00F97F2B" w:rsidRPr="002428A1">
        <w:rPr>
          <w:rFonts w:eastAsia="Times New Roman"/>
          <w:kern w:val="0"/>
          <w:szCs w:val="28"/>
          <w:lang w:val="sq-AL"/>
          <w14:ligatures w14:val="none"/>
        </w:rPr>
        <w:t xml:space="preserve">Chú trọng việc đổi mới nội dung, </w:t>
      </w:r>
      <w:r w:rsidR="00BB647D" w:rsidRPr="002428A1">
        <w:rPr>
          <w:rFonts w:eastAsia="Times New Roman"/>
          <w:kern w:val="0"/>
          <w:szCs w:val="28"/>
          <w:lang w:val="sq-AL"/>
          <w14:ligatures w14:val="none"/>
        </w:rPr>
        <w:t xml:space="preserve">hình thức sinh hoạt trong chi, tổ Hội nhằm tạo ra những sáng tạo thu hút hội viên, phụ nữ khi đến với Hội. </w:t>
      </w:r>
      <w:r w:rsidR="00F9286C" w:rsidRPr="002428A1">
        <w:rPr>
          <w:rFonts w:eastAsia="Times New Roman"/>
          <w:kern w:val="0"/>
          <w:szCs w:val="28"/>
          <w:lang w:val="sq-AL"/>
          <w14:ligatures w14:val="none"/>
        </w:rPr>
        <w:t>Tiếp tục duy trì, nhân rộng và nâng chất các tổ, nhóm mô hình</w:t>
      </w:r>
      <w:r w:rsidR="00D81C01" w:rsidRPr="002428A1">
        <w:rPr>
          <w:rFonts w:eastAsia="Times New Roman"/>
          <w:kern w:val="0"/>
          <w:szCs w:val="28"/>
          <w:lang w:val="sq-AL"/>
          <w14:ligatures w14:val="none"/>
        </w:rPr>
        <w:t xml:space="preserve"> thu hút hội viên, phụ nữ tham gia</w:t>
      </w:r>
      <w:r w:rsidR="00F9286C" w:rsidRPr="002428A1">
        <w:rPr>
          <w:rFonts w:eastAsia="Times New Roman"/>
          <w:kern w:val="0"/>
          <w:szCs w:val="28"/>
          <w:lang w:val="sq-AL"/>
          <w14:ligatures w14:val="none"/>
        </w:rPr>
        <w:t>, đặc biệt là các tổ, nhóm</w:t>
      </w:r>
      <w:r w:rsidR="00F81C91" w:rsidRPr="002428A1">
        <w:rPr>
          <w:rFonts w:eastAsia="Times New Roman"/>
          <w:kern w:val="0"/>
          <w:szCs w:val="28"/>
          <w:lang w:val="sq-AL"/>
          <w14:ligatures w14:val="none"/>
        </w:rPr>
        <w:t xml:space="preserve"> mô hình thu hút công nhân tham gia. </w:t>
      </w:r>
    </w:p>
    <w:p w14:paraId="2212005E" w14:textId="38D6EE93" w:rsidR="00362039" w:rsidRPr="002428A1" w:rsidRDefault="00362039"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8"/>
          <w:lang w:val="sq-AL"/>
          <w14:ligatures w14:val="none"/>
        </w:rPr>
      </w:pPr>
      <w:r w:rsidRPr="002428A1">
        <w:rPr>
          <w:rFonts w:eastAsia="Times New Roman"/>
          <w:kern w:val="0"/>
          <w:szCs w:val="28"/>
          <w:lang w:val="sq-AL"/>
          <w14:ligatures w14:val="none"/>
        </w:rPr>
        <w:t xml:space="preserve">- Tăng cường </w:t>
      </w:r>
      <w:r w:rsidRPr="002428A1">
        <w:t xml:space="preserve">thực hiện truyền thông trên cơ sở nền tảng mạng xã hội, nâng cao chất lượng trang Fanpage, nhóm zalo, facebook nhằm </w:t>
      </w:r>
      <w:r w:rsidR="00A76C7B" w:rsidRPr="002428A1">
        <w:t>phát huy thế mạnh công nghệ thông tin vào trong công tác Hội.</w:t>
      </w:r>
    </w:p>
    <w:p w14:paraId="36ECF0C1" w14:textId="13E89BC1" w:rsidR="005B51D5" w:rsidRPr="002428A1" w:rsidRDefault="00F9286C"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8"/>
          <w:lang w:val="sq-AL"/>
          <w14:ligatures w14:val="none"/>
        </w:rPr>
      </w:pPr>
      <w:r w:rsidRPr="002428A1">
        <w:rPr>
          <w:rFonts w:eastAsia="Times New Roman"/>
          <w:b/>
          <w:kern w:val="0"/>
          <w:szCs w:val="28"/>
          <w:lang w:val="sq-AL"/>
          <w14:ligatures w14:val="none"/>
        </w:rPr>
        <w:t xml:space="preserve">- </w:t>
      </w:r>
      <w:r w:rsidRPr="002428A1">
        <w:rPr>
          <w:rFonts w:eastAsia="Times New Roman"/>
          <w:kern w:val="0"/>
          <w:szCs w:val="28"/>
          <w:lang w:val="sq-AL"/>
          <w14:ligatures w14:val="none"/>
        </w:rPr>
        <w:t xml:space="preserve">Tiếp tục vận động các nguồn lực tổ chức các hoạt động chăm lo đời sống vật chất, tinh thần cho </w:t>
      </w:r>
      <w:r w:rsidR="005B51D5" w:rsidRPr="002428A1">
        <w:rPr>
          <w:rFonts w:eastAsia="Times New Roman"/>
          <w:kern w:val="0"/>
          <w:szCs w:val="28"/>
          <w:lang w:val="sq-AL"/>
          <w14:ligatures w14:val="none"/>
        </w:rPr>
        <w:t>hội viên, phụ nữ</w:t>
      </w:r>
      <w:r w:rsidRPr="002428A1">
        <w:rPr>
          <w:rFonts w:eastAsia="Times New Roman"/>
          <w:kern w:val="0"/>
          <w:szCs w:val="28"/>
          <w:lang w:val="sq-AL"/>
          <w14:ligatures w14:val="none"/>
        </w:rPr>
        <w:t xml:space="preserve"> và quan tâm các giải pháp lựa chọn, bồi dưỡng, giới thiệu hội viên</w:t>
      </w:r>
      <w:r w:rsidR="005B51D5" w:rsidRPr="002428A1">
        <w:rPr>
          <w:rFonts w:eastAsia="Times New Roman"/>
          <w:kern w:val="0"/>
          <w:szCs w:val="28"/>
          <w:lang w:val="sq-AL"/>
          <w14:ligatures w14:val="none"/>
        </w:rPr>
        <w:t>, phụ nữ</w:t>
      </w:r>
      <w:r w:rsidRPr="002428A1">
        <w:rPr>
          <w:rFonts w:eastAsia="Times New Roman"/>
          <w:kern w:val="0"/>
          <w:szCs w:val="28"/>
          <w:lang w:val="sq-AL"/>
          <w14:ligatures w14:val="none"/>
        </w:rPr>
        <w:t xml:space="preserve"> ưu tú cho Đảng xem xét, kết nạp.</w:t>
      </w:r>
    </w:p>
    <w:p w14:paraId="4A0920A6" w14:textId="21476918" w:rsidR="00507177" w:rsidRPr="002428A1" w:rsidRDefault="00507177" w:rsidP="005E3CBD">
      <w:pPr>
        <w:widowControl w:val="0"/>
        <w:pBdr>
          <w:top w:val="dotted" w:sz="4" w:space="0" w:color="FFFFFF"/>
          <w:left w:val="dotted" w:sz="4" w:space="0" w:color="FFFFFF"/>
          <w:bottom w:val="dotted" w:sz="4" w:space="31" w:color="FFFFFF"/>
          <w:right w:val="dotted" w:sz="4" w:space="1" w:color="FFFFFF"/>
        </w:pBdr>
        <w:rPr>
          <w:rFonts w:eastAsia="Times New Roman"/>
          <w:kern w:val="0"/>
          <w:szCs w:val="28"/>
          <w:lang w:val="sq-AL"/>
          <w14:ligatures w14:val="none"/>
        </w:rPr>
      </w:pPr>
      <w:r w:rsidRPr="002428A1">
        <w:rPr>
          <w:rFonts w:eastAsia="Times New Roman"/>
          <w:kern w:val="0"/>
          <w:szCs w:val="28"/>
          <w:lang w:val="sq-AL"/>
          <w14:ligatures w14:val="none"/>
        </w:rPr>
        <w:t xml:space="preserve">- Kịp thời biểu dương, </w:t>
      </w:r>
      <w:r w:rsidR="008A796C" w:rsidRPr="002428A1">
        <w:rPr>
          <w:rFonts w:eastAsia="Times New Roman"/>
          <w:kern w:val="0"/>
          <w:szCs w:val="28"/>
          <w:lang w:val="sq-AL"/>
          <w14:ligatures w14:val="none"/>
        </w:rPr>
        <w:t xml:space="preserve">khen thưởng, nhân rộng các các tập thể, cá nhân điển hình trong </w:t>
      </w:r>
      <w:r w:rsidR="00CD1E48" w:rsidRPr="002428A1">
        <w:rPr>
          <w:rFonts w:eastAsia="Times New Roman"/>
          <w:kern w:val="0"/>
          <w:szCs w:val="28"/>
          <w:lang w:val="sq-AL"/>
          <w14:ligatures w14:val="none"/>
        </w:rPr>
        <w:t>thực hiện phong trào công tác Hội tại địa phương.</w:t>
      </w:r>
    </w:p>
    <w:sectPr w:rsidR="00507177" w:rsidRPr="002428A1" w:rsidSect="005E3CBD">
      <w:headerReference w:type="default" r:id="rId6"/>
      <w:pgSz w:w="12240" w:h="15840"/>
      <w:pgMar w:top="993" w:right="900" w:bottom="709"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0E165" w14:textId="77777777" w:rsidR="00292431" w:rsidRDefault="00292431" w:rsidP="0041592A">
      <w:pPr>
        <w:spacing w:before="0" w:after="0"/>
      </w:pPr>
      <w:r>
        <w:separator/>
      </w:r>
    </w:p>
  </w:endnote>
  <w:endnote w:type="continuationSeparator" w:id="0">
    <w:p w14:paraId="7F98A941" w14:textId="77777777" w:rsidR="00292431" w:rsidRDefault="00292431" w:rsidP="004159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65354" w14:textId="77777777" w:rsidR="00292431" w:rsidRDefault="00292431" w:rsidP="0041592A">
      <w:pPr>
        <w:spacing w:before="0" w:after="0"/>
      </w:pPr>
      <w:r>
        <w:separator/>
      </w:r>
    </w:p>
  </w:footnote>
  <w:footnote w:type="continuationSeparator" w:id="0">
    <w:p w14:paraId="45052736" w14:textId="77777777" w:rsidR="00292431" w:rsidRDefault="00292431" w:rsidP="004159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643627"/>
      <w:docPartObj>
        <w:docPartGallery w:val="Page Numbers (Top of Page)"/>
        <w:docPartUnique/>
      </w:docPartObj>
    </w:sdtPr>
    <w:sdtEndPr>
      <w:rPr>
        <w:noProof/>
        <w:sz w:val="24"/>
        <w:szCs w:val="24"/>
      </w:rPr>
    </w:sdtEndPr>
    <w:sdtContent>
      <w:p w14:paraId="25409B91" w14:textId="2D4A4DBA" w:rsidR="0022211A" w:rsidRPr="0022211A" w:rsidRDefault="0022211A">
        <w:pPr>
          <w:pStyle w:val="Header"/>
          <w:jc w:val="center"/>
          <w:rPr>
            <w:sz w:val="24"/>
            <w:szCs w:val="24"/>
          </w:rPr>
        </w:pPr>
        <w:r w:rsidRPr="0022211A">
          <w:rPr>
            <w:sz w:val="24"/>
            <w:szCs w:val="24"/>
          </w:rPr>
          <w:fldChar w:fldCharType="begin"/>
        </w:r>
        <w:r w:rsidRPr="0022211A">
          <w:rPr>
            <w:sz w:val="24"/>
            <w:szCs w:val="24"/>
          </w:rPr>
          <w:instrText xml:space="preserve"> PAGE   \* MERGEFORMAT </w:instrText>
        </w:r>
        <w:r w:rsidRPr="0022211A">
          <w:rPr>
            <w:sz w:val="24"/>
            <w:szCs w:val="24"/>
          </w:rPr>
          <w:fldChar w:fldCharType="separate"/>
        </w:r>
        <w:r w:rsidRPr="0022211A">
          <w:rPr>
            <w:noProof/>
            <w:sz w:val="24"/>
            <w:szCs w:val="24"/>
          </w:rPr>
          <w:t>2</w:t>
        </w:r>
        <w:r w:rsidRPr="0022211A">
          <w:rPr>
            <w:noProof/>
            <w:sz w:val="24"/>
            <w:szCs w:val="24"/>
          </w:rPr>
          <w:fldChar w:fldCharType="end"/>
        </w:r>
      </w:p>
    </w:sdtContent>
  </w:sdt>
  <w:p w14:paraId="16AF1A66" w14:textId="77777777" w:rsidR="0022211A" w:rsidRDefault="00222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84"/>
    <w:rsid w:val="000271DE"/>
    <w:rsid w:val="00031884"/>
    <w:rsid w:val="000467B4"/>
    <w:rsid w:val="00051603"/>
    <w:rsid w:val="00052C37"/>
    <w:rsid w:val="0007373D"/>
    <w:rsid w:val="00077836"/>
    <w:rsid w:val="000822F0"/>
    <w:rsid w:val="00086F77"/>
    <w:rsid w:val="00097628"/>
    <w:rsid w:val="000C4CFA"/>
    <w:rsid w:val="00124A14"/>
    <w:rsid w:val="00144275"/>
    <w:rsid w:val="001601BA"/>
    <w:rsid w:val="00183A62"/>
    <w:rsid w:val="00197FFC"/>
    <w:rsid w:val="001A4048"/>
    <w:rsid w:val="001D33A6"/>
    <w:rsid w:val="001E3C8A"/>
    <w:rsid w:val="001E4EA1"/>
    <w:rsid w:val="001E4EED"/>
    <w:rsid w:val="001F552D"/>
    <w:rsid w:val="00202802"/>
    <w:rsid w:val="0020376B"/>
    <w:rsid w:val="0022211A"/>
    <w:rsid w:val="00227477"/>
    <w:rsid w:val="0023446C"/>
    <w:rsid w:val="00240402"/>
    <w:rsid w:val="002428A1"/>
    <w:rsid w:val="00251215"/>
    <w:rsid w:val="00253FE0"/>
    <w:rsid w:val="002763F7"/>
    <w:rsid w:val="00284F1E"/>
    <w:rsid w:val="00286BCB"/>
    <w:rsid w:val="00291D8D"/>
    <w:rsid w:val="00292431"/>
    <w:rsid w:val="002A4558"/>
    <w:rsid w:val="00317CBF"/>
    <w:rsid w:val="00336008"/>
    <w:rsid w:val="00344CE7"/>
    <w:rsid w:val="00353D7B"/>
    <w:rsid w:val="00356305"/>
    <w:rsid w:val="00356E5C"/>
    <w:rsid w:val="00362039"/>
    <w:rsid w:val="00373A9C"/>
    <w:rsid w:val="00394B0C"/>
    <w:rsid w:val="003A259F"/>
    <w:rsid w:val="003A52FA"/>
    <w:rsid w:val="003B1561"/>
    <w:rsid w:val="003C007D"/>
    <w:rsid w:val="00413E6C"/>
    <w:rsid w:val="004148B7"/>
    <w:rsid w:val="0041592A"/>
    <w:rsid w:val="00432008"/>
    <w:rsid w:val="004509D2"/>
    <w:rsid w:val="004734EF"/>
    <w:rsid w:val="00474AA3"/>
    <w:rsid w:val="004871DC"/>
    <w:rsid w:val="00491545"/>
    <w:rsid w:val="0049396E"/>
    <w:rsid w:val="004A079C"/>
    <w:rsid w:val="004B4427"/>
    <w:rsid w:val="004C4EFE"/>
    <w:rsid w:val="004E38B7"/>
    <w:rsid w:val="004E7D5B"/>
    <w:rsid w:val="00507177"/>
    <w:rsid w:val="0050756E"/>
    <w:rsid w:val="0052560C"/>
    <w:rsid w:val="00551010"/>
    <w:rsid w:val="00583371"/>
    <w:rsid w:val="00592C76"/>
    <w:rsid w:val="005B51D5"/>
    <w:rsid w:val="005D240E"/>
    <w:rsid w:val="005E3CBD"/>
    <w:rsid w:val="005E43B2"/>
    <w:rsid w:val="006844E9"/>
    <w:rsid w:val="0069448D"/>
    <w:rsid w:val="006A1AF9"/>
    <w:rsid w:val="006A714F"/>
    <w:rsid w:val="006B3978"/>
    <w:rsid w:val="006C1F2C"/>
    <w:rsid w:val="006F5E1C"/>
    <w:rsid w:val="0070565C"/>
    <w:rsid w:val="00711E6A"/>
    <w:rsid w:val="00730301"/>
    <w:rsid w:val="0076032D"/>
    <w:rsid w:val="00781D25"/>
    <w:rsid w:val="00791F95"/>
    <w:rsid w:val="007B1A84"/>
    <w:rsid w:val="008033E2"/>
    <w:rsid w:val="00824740"/>
    <w:rsid w:val="00836CEA"/>
    <w:rsid w:val="008711E2"/>
    <w:rsid w:val="008A796C"/>
    <w:rsid w:val="008B45F9"/>
    <w:rsid w:val="008B4DE4"/>
    <w:rsid w:val="008C0CA8"/>
    <w:rsid w:val="008C683F"/>
    <w:rsid w:val="008C7BB5"/>
    <w:rsid w:val="0092118A"/>
    <w:rsid w:val="00972436"/>
    <w:rsid w:val="009A3F6B"/>
    <w:rsid w:val="009C5F70"/>
    <w:rsid w:val="009D307E"/>
    <w:rsid w:val="009E0C85"/>
    <w:rsid w:val="009F0D0F"/>
    <w:rsid w:val="009F35AE"/>
    <w:rsid w:val="009F6E66"/>
    <w:rsid w:val="00A00B40"/>
    <w:rsid w:val="00A05EC3"/>
    <w:rsid w:val="00A4141A"/>
    <w:rsid w:val="00A423C1"/>
    <w:rsid w:val="00A65590"/>
    <w:rsid w:val="00A76C7B"/>
    <w:rsid w:val="00AA0604"/>
    <w:rsid w:val="00B00C08"/>
    <w:rsid w:val="00B052B9"/>
    <w:rsid w:val="00B147A6"/>
    <w:rsid w:val="00B179DA"/>
    <w:rsid w:val="00B453E5"/>
    <w:rsid w:val="00B979C4"/>
    <w:rsid w:val="00BB0EDA"/>
    <w:rsid w:val="00BB647D"/>
    <w:rsid w:val="00BC1593"/>
    <w:rsid w:val="00BD0C35"/>
    <w:rsid w:val="00BD1826"/>
    <w:rsid w:val="00BE06C7"/>
    <w:rsid w:val="00C05FE9"/>
    <w:rsid w:val="00C205A0"/>
    <w:rsid w:val="00C6604C"/>
    <w:rsid w:val="00CC3059"/>
    <w:rsid w:val="00CC6B7C"/>
    <w:rsid w:val="00CD1E48"/>
    <w:rsid w:val="00D054E4"/>
    <w:rsid w:val="00D06D15"/>
    <w:rsid w:val="00D13B96"/>
    <w:rsid w:val="00D7297B"/>
    <w:rsid w:val="00D81C01"/>
    <w:rsid w:val="00DB0A52"/>
    <w:rsid w:val="00DB1F84"/>
    <w:rsid w:val="00DC6BDB"/>
    <w:rsid w:val="00DF1405"/>
    <w:rsid w:val="00E20CE0"/>
    <w:rsid w:val="00E31441"/>
    <w:rsid w:val="00E36451"/>
    <w:rsid w:val="00E45D84"/>
    <w:rsid w:val="00E47432"/>
    <w:rsid w:val="00EB01D9"/>
    <w:rsid w:val="00EB13DD"/>
    <w:rsid w:val="00EB1638"/>
    <w:rsid w:val="00ED1E15"/>
    <w:rsid w:val="00ED27A4"/>
    <w:rsid w:val="00F463B9"/>
    <w:rsid w:val="00F805D6"/>
    <w:rsid w:val="00F81C91"/>
    <w:rsid w:val="00F9286C"/>
    <w:rsid w:val="00F97F2B"/>
    <w:rsid w:val="00FC329A"/>
    <w:rsid w:val="00FD46C0"/>
    <w:rsid w:val="00FD61C3"/>
    <w:rsid w:val="00FE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D842"/>
  <w15:chartTrackingRefBased/>
  <w15:docId w15:val="{F4B244D5-696C-4410-A73C-AF6533C8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41592A"/>
    <w:pPr>
      <w:spacing w:before="0" w:after="0"/>
      <w:ind w:firstLine="0"/>
      <w:jc w:val="left"/>
    </w:pPr>
    <w:rPr>
      <w:rFonts w:eastAsia="Times New Roman"/>
      <w:kern w:val="0"/>
      <w:sz w:val="20"/>
      <w:szCs w:val="20"/>
      <w14:ligatures w14:val="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41592A"/>
    <w:rPr>
      <w:rFonts w:eastAsia="Times New Roman"/>
      <w:kern w:val="0"/>
      <w:sz w:val="20"/>
      <w:szCs w:val="20"/>
      <w14:ligatures w14:val="none"/>
    </w:rPr>
  </w:style>
  <w:style w:type="character" w:styleId="FootnoteReference">
    <w:name w:val="footnote reference"/>
    <w:aliases w:val="Footnote,Footnote text,ftref, BVI fnr,BVI fnr,BearingPoint,16 Point,Superscript 6 Point,fr,Footnote Text1,Ref,de nota al pie,Footnote + Arial,10 pt,Black,Footnote Text11,(NECG) Footnote Reference,footnote ref,Footnote dich,SUPERS,R"/>
    <w:uiPriority w:val="99"/>
    <w:qFormat/>
    <w:rsid w:val="0041592A"/>
    <w:rPr>
      <w:vertAlign w:val="superscript"/>
    </w:rPr>
  </w:style>
  <w:style w:type="paragraph" w:styleId="Header">
    <w:name w:val="header"/>
    <w:basedOn w:val="Normal"/>
    <w:link w:val="HeaderChar"/>
    <w:uiPriority w:val="99"/>
    <w:unhideWhenUsed/>
    <w:rsid w:val="0022211A"/>
    <w:pPr>
      <w:tabs>
        <w:tab w:val="center" w:pos="4680"/>
        <w:tab w:val="right" w:pos="9360"/>
      </w:tabs>
      <w:spacing w:before="0" w:after="0"/>
    </w:pPr>
  </w:style>
  <w:style w:type="character" w:customStyle="1" w:styleId="HeaderChar">
    <w:name w:val="Header Char"/>
    <w:basedOn w:val="DefaultParagraphFont"/>
    <w:link w:val="Header"/>
    <w:uiPriority w:val="99"/>
    <w:rsid w:val="0022211A"/>
  </w:style>
  <w:style w:type="paragraph" w:styleId="Footer">
    <w:name w:val="footer"/>
    <w:basedOn w:val="Normal"/>
    <w:link w:val="FooterChar"/>
    <w:uiPriority w:val="99"/>
    <w:unhideWhenUsed/>
    <w:rsid w:val="0022211A"/>
    <w:pPr>
      <w:tabs>
        <w:tab w:val="center" w:pos="4680"/>
        <w:tab w:val="right" w:pos="9360"/>
      </w:tabs>
      <w:spacing w:before="0" w:after="0"/>
    </w:pPr>
  </w:style>
  <w:style w:type="character" w:customStyle="1" w:styleId="FooterChar">
    <w:name w:val="Footer Char"/>
    <w:basedOn w:val="DefaultParagraphFont"/>
    <w:link w:val="Footer"/>
    <w:uiPriority w:val="99"/>
    <w:rsid w:val="0022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8204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49">
          <w:marLeft w:val="0"/>
          <w:marRight w:val="0"/>
          <w:marTop w:val="0"/>
          <w:marBottom w:val="0"/>
          <w:divBdr>
            <w:top w:val="none" w:sz="0" w:space="0" w:color="auto"/>
            <w:left w:val="none" w:sz="0" w:space="0" w:color="auto"/>
            <w:bottom w:val="none" w:sz="0" w:space="0" w:color="auto"/>
            <w:right w:val="none" w:sz="0" w:space="0" w:color="auto"/>
          </w:divBdr>
          <w:divsChild>
            <w:div w:id="1890918918">
              <w:marLeft w:val="0"/>
              <w:marRight w:val="0"/>
              <w:marTop w:val="0"/>
              <w:marBottom w:val="0"/>
              <w:divBdr>
                <w:top w:val="none" w:sz="0" w:space="0" w:color="auto"/>
                <w:left w:val="none" w:sz="0" w:space="0" w:color="auto"/>
                <w:bottom w:val="none" w:sz="0" w:space="0" w:color="auto"/>
                <w:right w:val="none" w:sz="0" w:space="0" w:color="auto"/>
              </w:divBdr>
              <w:divsChild>
                <w:div w:id="11999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940">
          <w:marLeft w:val="0"/>
          <w:marRight w:val="0"/>
          <w:marTop w:val="0"/>
          <w:marBottom w:val="0"/>
          <w:divBdr>
            <w:top w:val="none" w:sz="0" w:space="0" w:color="auto"/>
            <w:left w:val="none" w:sz="0" w:space="0" w:color="auto"/>
            <w:bottom w:val="none" w:sz="0" w:space="0" w:color="auto"/>
            <w:right w:val="none" w:sz="0" w:space="0" w:color="auto"/>
          </w:divBdr>
          <w:divsChild>
            <w:div w:id="1211382014">
              <w:marLeft w:val="0"/>
              <w:marRight w:val="0"/>
              <w:marTop w:val="0"/>
              <w:marBottom w:val="0"/>
              <w:divBdr>
                <w:top w:val="none" w:sz="0" w:space="0" w:color="auto"/>
                <w:left w:val="none" w:sz="0" w:space="0" w:color="auto"/>
                <w:bottom w:val="none" w:sz="0" w:space="0" w:color="auto"/>
                <w:right w:val="none" w:sz="0" w:space="0" w:color="auto"/>
              </w:divBdr>
              <w:divsChild>
                <w:div w:id="1863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3957">
      <w:bodyDiv w:val="1"/>
      <w:marLeft w:val="0"/>
      <w:marRight w:val="0"/>
      <w:marTop w:val="0"/>
      <w:marBottom w:val="0"/>
      <w:divBdr>
        <w:top w:val="none" w:sz="0" w:space="0" w:color="auto"/>
        <w:left w:val="none" w:sz="0" w:space="0" w:color="auto"/>
        <w:bottom w:val="none" w:sz="0" w:space="0" w:color="auto"/>
        <w:right w:val="none" w:sz="0" w:space="0" w:color="auto"/>
      </w:divBdr>
    </w:div>
    <w:div w:id="1738358416">
      <w:bodyDiv w:val="1"/>
      <w:marLeft w:val="0"/>
      <w:marRight w:val="0"/>
      <w:marTop w:val="0"/>
      <w:marBottom w:val="0"/>
      <w:divBdr>
        <w:top w:val="none" w:sz="0" w:space="0" w:color="auto"/>
        <w:left w:val="none" w:sz="0" w:space="0" w:color="auto"/>
        <w:bottom w:val="none" w:sz="0" w:space="0" w:color="auto"/>
        <w:right w:val="none" w:sz="0" w:space="0" w:color="auto"/>
      </w:divBdr>
    </w:div>
    <w:div w:id="1764884840">
      <w:bodyDiv w:val="1"/>
      <w:marLeft w:val="0"/>
      <w:marRight w:val="0"/>
      <w:marTop w:val="0"/>
      <w:marBottom w:val="0"/>
      <w:divBdr>
        <w:top w:val="none" w:sz="0" w:space="0" w:color="auto"/>
        <w:left w:val="none" w:sz="0" w:space="0" w:color="auto"/>
        <w:bottom w:val="none" w:sz="0" w:space="0" w:color="auto"/>
        <w:right w:val="none" w:sz="0" w:space="0" w:color="auto"/>
      </w:divBdr>
    </w:div>
    <w:div w:id="18766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kimhong281987@gmail.com</dc:creator>
  <cp:keywords/>
  <dc:description/>
  <cp:lastModifiedBy>kimhong281987@gmail.com</cp:lastModifiedBy>
  <cp:revision>153</cp:revision>
  <dcterms:created xsi:type="dcterms:W3CDTF">2024-05-23T00:49:00Z</dcterms:created>
  <dcterms:modified xsi:type="dcterms:W3CDTF">2024-05-24T00:42:00Z</dcterms:modified>
</cp:coreProperties>
</file>