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01ED" w:rsidRPr="006C3D0C" w:rsidRDefault="00C601ED" w:rsidP="006C3D0C">
      <w:pPr>
        <w:spacing w:line="276" w:lineRule="auto"/>
        <w:jc w:val="center"/>
        <w:rPr>
          <w:rFonts w:ascii="Times New Roman" w:hAnsi="Times New Roman"/>
          <w:b/>
          <w:sz w:val="28"/>
          <w:szCs w:val="28"/>
        </w:rPr>
      </w:pPr>
      <w:r w:rsidRPr="006C3D0C">
        <w:rPr>
          <w:rFonts w:ascii="Times New Roman" w:hAnsi="Times New Roman"/>
          <w:b/>
          <w:sz w:val="28"/>
          <w:szCs w:val="28"/>
        </w:rPr>
        <w:t>CHƯƠNG TRÌNH CHUNG</w:t>
      </w:r>
    </w:p>
    <w:p w:rsidR="00C601ED" w:rsidRPr="006C3D0C" w:rsidRDefault="00C601ED" w:rsidP="006C3D0C">
      <w:pPr>
        <w:spacing w:line="276" w:lineRule="auto"/>
        <w:jc w:val="center"/>
        <w:rPr>
          <w:rFonts w:ascii="Times New Roman" w:hAnsi="Times New Roman"/>
          <w:b/>
          <w:bCs/>
          <w:sz w:val="28"/>
          <w:szCs w:val="28"/>
        </w:rPr>
      </w:pPr>
      <w:r w:rsidRPr="006C3D0C">
        <w:rPr>
          <w:rFonts w:ascii="Times New Roman" w:hAnsi="Times New Roman"/>
          <w:b/>
          <w:bCs/>
          <w:sz w:val="28"/>
          <w:szCs w:val="28"/>
        </w:rPr>
        <w:t xml:space="preserve"> HỘI NGHỊ TỔNG KẾT HOẠT ĐỘNG PHONG TRÀO PHỤ NỮ NĂM 202</w:t>
      </w:r>
      <w:r w:rsidR="00FE78BB" w:rsidRPr="006C3D0C">
        <w:rPr>
          <w:rFonts w:ascii="Times New Roman" w:hAnsi="Times New Roman"/>
          <w:b/>
          <w:bCs/>
          <w:sz w:val="28"/>
          <w:szCs w:val="28"/>
        </w:rPr>
        <w:t>4</w:t>
      </w:r>
    </w:p>
    <w:p w:rsidR="00C601ED" w:rsidRPr="006C3D0C" w:rsidRDefault="00C601ED" w:rsidP="006C3D0C">
      <w:pPr>
        <w:spacing w:line="276" w:lineRule="auto"/>
        <w:jc w:val="center"/>
        <w:rPr>
          <w:rFonts w:ascii="Times New Roman" w:hAnsi="Times New Roman"/>
          <w:b/>
          <w:bCs/>
          <w:sz w:val="28"/>
          <w:szCs w:val="28"/>
        </w:rPr>
      </w:pPr>
      <w:r w:rsidRPr="006C3D0C">
        <w:rPr>
          <w:rFonts w:ascii="Times New Roman" w:hAnsi="Times New Roman"/>
          <w:b/>
          <w:bCs/>
          <w:sz w:val="28"/>
          <w:szCs w:val="28"/>
        </w:rPr>
        <w:t>(</w:t>
      </w:r>
      <w:r w:rsidR="00FE78BB" w:rsidRPr="006C3D0C">
        <w:rPr>
          <w:rFonts w:ascii="Times New Roman" w:hAnsi="Times New Roman"/>
          <w:b/>
          <w:bCs/>
          <w:sz w:val="28"/>
          <w:szCs w:val="28"/>
        </w:rPr>
        <w:t>Ngày 19/12/2024)</w:t>
      </w:r>
    </w:p>
    <w:p w:rsidR="00BB2992" w:rsidRPr="006C3D0C" w:rsidRDefault="00BB2992" w:rsidP="006C3D0C">
      <w:pPr>
        <w:spacing w:before="120" w:after="120" w:line="276" w:lineRule="auto"/>
        <w:jc w:val="center"/>
        <w:rPr>
          <w:rFonts w:ascii="Times New Roman" w:hAnsi="Times New Roman"/>
          <w:sz w:val="28"/>
          <w:szCs w:val="28"/>
        </w:rPr>
      </w:pPr>
    </w:p>
    <w:tbl>
      <w:tblPr>
        <w:tblStyle w:val="TableGrid"/>
        <w:tblW w:w="9828" w:type="dxa"/>
        <w:tblLook w:val="04A0" w:firstRow="1" w:lastRow="0" w:firstColumn="1" w:lastColumn="0" w:noHBand="0" w:noVBand="1"/>
      </w:tblPr>
      <w:tblGrid>
        <w:gridCol w:w="590"/>
        <w:gridCol w:w="7031"/>
        <w:gridCol w:w="2207"/>
      </w:tblGrid>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b/>
                <w:sz w:val="28"/>
                <w:szCs w:val="28"/>
              </w:rPr>
            </w:pPr>
            <w:r w:rsidRPr="006C3D0C">
              <w:rPr>
                <w:rFonts w:ascii="Times New Roman" w:hAnsi="Times New Roman"/>
                <w:b/>
                <w:sz w:val="28"/>
                <w:szCs w:val="28"/>
              </w:rPr>
              <w:t>TT</w:t>
            </w:r>
          </w:p>
        </w:tc>
        <w:tc>
          <w:tcPr>
            <w:tcW w:w="7031" w:type="dxa"/>
          </w:tcPr>
          <w:p w:rsidR="00C601ED" w:rsidRPr="006C3D0C" w:rsidRDefault="00C601ED" w:rsidP="006C3D0C">
            <w:pPr>
              <w:spacing w:before="120" w:after="120" w:line="276" w:lineRule="auto"/>
              <w:jc w:val="center"/>
              <w:rPr>
                <w:rFonts w:ascii="Times New Roman" w:hAnsi="Times New Roman"/>
                <w:b/>
                <w:sz w:val="28"/>
                <w:szCs w:val="28"/>
              </w:rPr>
            </w:pPr>
            <w:r w:rsidRPr="006C3D0C">
              <w:rPr>
                <w:rFonts w:ascii="Times New Roman" w:hAnsi="Times New Roman"/>
                <w:b/>
                <w:sz w:val="28"/>
                <w:szCs w:val="28"/>
              </w:rPr>
              <w:t>Nội dung</w:t>
            </w:r>
          </w:p>
        </w:tc>
        <w:tc>
          <w:tcPr>
            <w:tcW w:w="2207" w:type="dxa"/>
          </w:tcPr>
          <w:p w:rsidR="00C601ED" w:rsidRPr="006C3D0C" w:rsidRDefault="00C601ED" w:rsidP="006C3D0C">
            <w:pPr>
              <w:spacing w:before="120" w:after="120" w:line="276" w:lineRule="auto"/>
              <w:jc w:val="center"/>
              <w:rPr>
                <w:rFonts w:ascii="Times New Roman" w:hAnsi="Times New Roman"/>
                <w:b/>
                <w:sz w:val="28"/>
                <w:szCs w:val="28"/>
              </w:rPr>
            </w:pPr>
            <w:r w:rsidRPr="006C3D0C">
              <w:rPr>
                <w:rFonts w:ascii="Times New Roman" w:hAnsi="Times New Roman"/>
                <w:b/>
                <w:sz w:val="28"/>
                <w:szCs w:val="28"/>
              </w:rPr>
              <w:t>Thời gian</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b/>
                <w:sz w:val="28"/>
                <w:szCs w:val="28"/>
              </w:rPr>
            </w:pPr>
            <w:r w:rsidRPr="006C3D0C">
              <w:rPr>
                <w:rFonts w:ascii="Times New Roman" w:hAnsi="Times New Roman"/>
                <w:b/>
                <w:sz w:val="28"/>
                <w:szCs w:val="28"/>
              </w:rPr>
              <w:t>I</w:t>
            </w:r>
          </w:p>
        </w:tc>
        <w:tc>
          <w:tcPr>
            <w:tcW w:w="7031" w:type="dxa"/>
          </w:tcPr>
          <w:p w:rsidR="00C601ED" w:rsidRPr="006C3D0C" w:rsidRDefault="00C601ED" w:rsidP="006C3D0C">
            <w:pPr>
              <w:spacing w:before="120" w:after="120" w:line="276" w:lineRule="auto"/>
              <w:jc w:val="both"/>
              <w:rPr>
                <w:rFonts w:ascii="Times New Roman" w:hAnsi="Times New Roman"/>
                <w:b/>
                <w:sz w:val="28"/>
                <w:szCs w:val="28"/>
              </w:rPr>
            </w:pPr>
            <w:r w:rsidRPr="006C3D0C">
              <w:rPr>
                <w:rFonts w:ascii="Times New Roman" w:hAnsi="Times New Roman"/>
                <w:b/>
                <w:sz w:val="28"/>
                <w:szCs w:val="28"/>
              </w:rPr>
              <w:t>Bầu bổ sung UV.BCH, UV.BTV Hội LHPN tỉnh nhiệm kỳ 2021-2026</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13</w:t>
            </w:r>
            <w:r w:rsidR="00C601ED" w:rsidRPr="006C3D0C">
              <w:rPr>
                <w:rFonts w:ascii="Times New Roman" w:hAnsi="Times New Roman"/>
                <w:sz w:val="28"/>
                <w:szCs w:val="28"/>
              </w:rPr>
              <w:t>h15’-</w:t>
            </w:r>
            <w:r w:rsidRPr="006C3D0C">
              <w:rPr>
                <w:rFonts w:ascii="Times New Roman" w:hAnsi="Times New Roman"/>
                <w:sz w:val="28"/>
                <w:szCs w:val="28"/>
              </w:rPr>
              <w:t>13</w:t>
            </w:r>
            <w:r w:rsidR="00C601ED" w:rsidRPr="006C3D0C">
              <w:rPr>
                <w:rFonts w:ascii="Times New Roman" w:hAnsi="Times New Roman"/>
                <w:sz w:val="28"/>
                <w:szCs w:val="28"/>
              </w:rPr>
              <w:t>h</w:t>
            </w:r>
            <w:r w:rsidRPr="006C3D0C">
              <w:rPr>
                <w:rFonts w:ascii="Times New Roman" w:hAnsi="Times New Roman"/>
                <w:sz w:val="28"/>
                <w:szCs w:val="28"/>
              </w:rPr>
              <w:t>50</w:t>
            </w:r>
            <w:r w:rsidR="00C601ED" w:rsidRPr="006C3D0C">
              <w:rPr>
                <w:rFonts w:ascii="Times New Roman" w:hAnsi="Times New Roman"/>
                <w:sz w:val="28"/>
                <w:szCs w:val="28"/>
              </w:rPr>
              <w:t>’</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b/>
                <w:sz w:val="28"/>
                <w:szCs w:val="28"/>
              </w:rPr>
            </w:pPr>
            <w:r w:rsidRPr="006C3D0C">
              <w:rPr>
                <w:rFonts w:ascii="Times New Roman" w:hAnsi="Times New Roman"/>
                <w:b/>
                <w:sz w:val="28"/>
                <w:szCs w:val="28"/>
              </w:rPr>
              <w:t>II</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b/>
                <w:sz w:val="28"/>
                <w:szCs w:val="28"/>
              </w:rPr>
              <w:t xml:space="preserve">Tổng kết hoạt động </w:t>
            </w:r>
            <w:r w:rsidR="00FE78BB" w:rsidRPr="006C3D0C">
              <w:rPr>
                <w:rFonts w:ascii="Times New Roman" w:hAnsi="Times New Roman"/>
                <w:b/>
                <w:sz w:val="28"/>
                <w:szCs w:val="28"/>
              </w:rPr>
              <w:t>phong trào phụ nữ</w:t>
            </w:r>
            <w:r w:rsidRPr="006C3D0C">
              <w:rPr>
                <w:rFonts w:ascii="Times New Roman" w:hAnsi="Times New Roman"/>
                <w:b/>
                <w:sz w:val="28"/>
                <w:szCs w:val="28"/>
              </w:rPr>
              <w:t xml:space="preserve"> năm 202</w:t>
            </w:r>
            <w:r w:rsidR="00FE78BB" w:rsidRPr="006C3D0C">
              <w:rPr>
                <w:rFonts w:ascii="Times New Roman" w:hAnsi="Times New Roman"/>
                <w:b/>
                <w:sz w:val="28"/>
                <w:szCs w:val="28"/>
              </w:rPr>
              <w:t>4</w:t>
            </w:r>
          </w:p>
        </w:tc>
        <w:tc>
          <w:tcPr>
            <w:tcW w:w="2207" w:type="dxa"/>
          </w:tcPr>
          <w:p w:rsidR="00C601ED" w:rsidRPr="006C3D0C" w:rsidRDefault="00C601ED" w:rsidP="006C3D0C">
            <w:pPr>
              <w:spacing w:before="120" w:after="120" w:line="276" w:lineRule="auto"/>
              <w:jc w:val="both"/>
              <w:rPr>
                <w:rFonts w:ascii="Times New Roman" w:hAnsi="Times New Roman"/>
                <w:sz w:val="28"/>
                <w:szCs w:val="28"/>
              </w:rPr>
            </w:pP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1</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 xml:space="preserve">Tuyên bố lý do - Giới thiệu đại biểu </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14</w:t>
            </w:r>
            <w:r w:rsidR="00C601ED" w:rsidRPr="006C3D0C">
              <w:rPr>
                <w:rFonts w:ascii="Times New Roman" w:hAnsi="Times New Roman"/>
                <w:sz w:val="28"/>
                <w:szCs w:val="28"/>
              </w:rPr>
              <w:t>h</w:t>
            </w:r>
            <w:r w:rsidRPr="006C3D0C">
              <w:rPr>
                <w:rFonts w:ascii="Times New Roman" w:hAnsi="Times New Roman"/>
                <w:sz w:val="28"/>
                <w:szCs w:val="28"/>
              </w:rPr>
              <w:t>’</w:t>
            </w:r>
            <w:r w:rsidR="00C601ED" w:rsidRPr="006C3D0C">
              <w:rPr>
                <w:rFonts w:ascii="Times New Roman" w:hAnsi="Times New Roman"/>
                <w:sz w:val="28"/>
                <w:szCs w:val="28"/>
              </w:rPr>
              <w:t xml:space="preserve"> - </w:t>
            </w:r>
            <w:r w:rsidRPr="006C3D0C">
              <w:rPr>
                <w:rFonts w:ascii="Times New Roman" w:hAnsi="Times New Roman"/>
                <w:sz w:val="28"/>
                <w:szCs w:val="28"/>
              </w:rPr>
              <w:t>14</w:t>
            </w:r>
            <w:r w:rsidR="00C601ED" w:rsidRPr="006C3D0C">
              <w:rPr>
                <w:rFonts w:ascii="Times New Roman" w:hAnsi="Times New Roman"/>
                <w:sz w:val="28"/>
                <w:szCs w:val="28"/>
              </w:rPr>
              <w:t>h1</w:t>
            </w:r>
            <w:r w:rsidRPr="006C3D0C">
              <w:rPr>
                <w:rFonts w:ascii="Times New Roman" w:hAnsi="Times New Roman"/>
                <w:sz w:val="28"/>
                <w:szCs w:val="28"/>
              </w:rPr>
              <w:t>0</w:t>
            </w:r>
            <w:r w:rsidR="00C601ED" w:rsidRPr="006C3D0C">
              <w:rPr>
                <w:rFonts w:ascii="Times New Roman" w:hAnsi="Times New Roman"/>
                <w:sz w:val="28"/>
                <w:szCs w:val="28"/>
              </w:rPr>
              <w:t>’</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2</w:t>
            </w:r>
          </w:p>
        </w:tc>
        <w:tc>
          <w:tcPr>
            <w:tcW w:w="7031" w:type="dxa"/>
          </w:tcPr>
          <w:p w:rsidR="00C601ED" w:rsidRPr="006C3D0C" w:rsidRDefault="00C601ED" w:rsidP="006C3D0C">
            <w:pPr>
              <w:spacing w:before="120" w:after="120" w:line="276" w:lineRule="auto"/>
              <w:jc w:val="both"/>
              <w:rPr>
                <w:rFonts w:ascii="Times New Roman" w:hAnsi="Times New Roman"/>
                <w:sz w:val="28"/>
                <w:szCs w:val="28"/>
                <w:lang w:val="vi-VN"/>
              </w:rPr>
            </w:pPr>
            <w:r w:rsidRPr="006C3D0C">
              <w:rPr>
                <w:rFonts w:ascii="Times New Roman" w:hAnsi="Times New Roman"/>
                <w:sz w:val="28"/>
                <w:szCs w:val="28"/>
              </w:rPr>
              <w:t>Thông qua chươ</w:t>
            </w:r>
            <w:r w:rsidRPr="006C3D0C">
              <w:rPr>
                <w:rFonts w:ascii="Times New Roman" w:hAnsi="Times New Roman"/>
                <w:sz w:val="28"/>
                <w:szCs w:val="28"/>
                <w:lang w:val="vi-VN"/>
              </w:rPr>
              <w:t>ng trình hội nghị</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14</w:t>
            </w:r>
            <w:r w:rsidR="00C601ED" w:rsidRPr="006C3D0C">
              <w:rPr>
                <w:rFonts w:ascii="Times New Roman" w:hAnsi="Times New Roman"/>
                <w:sz w:val="28"/>
                <w:szCs w:val="28"/>
              </w:rPr>
              <w:t>h1</w:t>
            </w:r>
            <w:r w:rsidRPr="006C3D0C">
              <w:rPr>
                <w:rFonts w:ascii="Times New Roman" w:hAnsi="Times New Roman"/>
                <w:sz w:val="28"/>
                <w:szCs w:val="28"/>
              </w:rPr>
              <w:t>0’</w:t>
            </w:r>
            <w:r w:rsidR="00C601ED" w:rsidRPr="006C3D0C">
              <w:rPr>
                <w:rFonts w:ascii="Times New Roman" w:hAnsi="Times New Roman"/>
                <w:sz w:val="28"/>
                <w:szCs w:val="28"/>
              </w:rPr>
              <w:t xml:space="preserve"> </w:t>
            </w:r>
            <w:r w:rsidR="006C3D0C" w:rsidRPr="006C3D0C">
              <w:rPr>
                <w:rFonts w:ascii="Times New Roman" w:hAnsi="Times New Roman"/>
                <w:sz w:val="28"/>
                <w:szCs w:val="28"/>
              </w:rPr>
              <w:t xml:space="preserve">- </w:t>
            </w:r>
            <w:r w:rsidR="006C3D0C" w:rsidRPr="006C3D0C">
              <w:rPr>
                <w:rFonts w:ascii="Times New Roman" w:hAnsi="Times New Roman"/>
                <w:sz w:val="28"/>
                <w:szCs w:val="28"/>
              </w:rPr>
              <w:t>14h15’</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3</w:t>
            </w:r>
          </w:p>
        </w:tc>
        <w:tc>
          <w:tcPr>
            <w:tcW w:w="7031" w:type="dxa"/>
          </w:tcPr>
          <w:p w:rsidR="00C601ED" w:rsidRPr="006C3D0C" w:rsidRDefault="00FE78BB" w:rsidP="006C3D0C">
            <w:pPr>
              <w:pStyle w:val="NormalWeb"/>
              <w:spacing w:before="120" w:beforeAutospacing="0" w:after="120" w:afterAutospacing="0" w:line="276" w:lineRule="auto"/>
              <w:ind w:right="8"/>
              <w:jc w:val="both"/>
              <w:rPr>
                <w:sz w:val="28"/>
                <w:szCs w:val="28"/>
                <w:lang w:val="de-DE"/>
              </w:rPr>
            </w:pPr>
            <w:r w:rsidRPr="006C3D0C">
              <w:rPr>
                <w:bCs/>
                <w:sz w:val="28"/>
                <w:szCs w:val="28"/>
                <w:lang w:val="de-DE"/>
              </w:rPr>
              <w:t xml:space="preserve">Trình chiếu video clip: Kết quả nổi bật trong hoạt động Hội, </w:t>
            </w:r>
            <w:r w:rsidRPr="006C3D0C">
              <w:rPr>
                <w:sz w:val="28"/>
                <w:szCs w:val="28"/>
                <w:lang w:val="de-DE"/>
              </w:rPr>
              <w:t>phong trào phụ nữ tỉnh Tây Ninh năm 2024; phương hướng nhiệm vụ 2025</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14h15’ - 14h30’</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4</w:t>
            </w:r>
          </w:p>
        </w:tc>
        <w:tc>
          <w:tcPr>
            <w:tcW w:w="7031" w:type="dxa"/>
          </w:tcPr>
          <w:p w:rsidR="00C601ED" w:rsidRPr="006C3D0C" w:rsidRDefault="00FE78BB" w:rsidP="006C3D0C">
            <w:pPr>
              <w:pStyle w:val="NormalWeb"/>
              <w:spacing w:before="120" w:beforeAutospacing="0" w:after="120" w:afterAutospacing="0" w:line="276" w:lineRule="auto"/>
              <w:ind w:right="8"/>
              <w:jc w:val="both"/>
              <w:rPr>
                <w:bCs/>
                <w:sz w:val="28"/>
                <w:szCs w:val="28"/>
                <w:lang w:val="de-DE"/>
              </w:rPr>
            </w:pPr>
            <w:r w:rsidRPr="006C3D0C">
              <w:rPr>
                <w:bCs/>
                <w:sz w:val="28"/>
                <w:szCs w:val="28"/>
                <w:lang w:val="de-DE"/>
              </w:rPr>
              <w:t xml:space="preserve">Thông qua dự thảo </w:t>
            </w:r>
            <w:r w:rsidRPr="006C3D0C">
              <w:rPr>
                <w:bCs/>
                <w:sz w:val="28"/>
                <w:szCs w:val="28"/>
                <w:lang w:val="de-DE"/>
              </w:rPr>
              <w:t>Chương trình triển khai nhiệm vụ công tác Hội năm 2025; Kế hoạch hoạt động Quý I/2025</w:t>
            </w:r>
            <w:r w:rsidRPr="006C3D0C">
              <w:rPr>
                <w:bCs/>
                <w:sz w:val="28"/>
                <w:szCs w:val="28"/>
                <w:lang w:val="de-DE"/>
              </w:rPr>
              <w:t xml:space="preserve"> và </w:t>
            </w:r>
            <w:r w:rsidRPr="006C3D0C">
              <w:rPr>
                <w:sz w:val="28"/>
                <w:szCs w:val="28"/>
              </w:rPr>
              <w:t>Báo cáo thu, chi hội phí năm 2024</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14h30’</w:t>
            </w:r>
            <w:r w:rsidRPr="006C3D0C">
              <w:rPr>
                <w:rFonts w:ascii="Times New Roman" w:hAnsi="Times New Roman"/>
                <w:sz w:val="28"/>
                <w:szCs w:val="28"/>
              </w:rPr>
              <w:t xml:space="preserve"> </w:t>
            </w:r>
            <w:r w:rsidR="006C3D0C" w:rsidRPr="006C3D0C">
              <w:rPr>
                <w:rFonts w:ascii="Times New Roman" w:hAnsi="Times New Roman"/>
                <w:sz w:val="28"/>
                <w:szCs w:val="28"/>
              </w:rPr>
              <w:t xml:space="preserve">- </w:t>
            </w:r>
            <w:r w:rsidRPr="006C3D0C">
              <w:rPr>
                <w:rFonts w:ascii="Times New Roman" w:hAnsi="Times New Roman"/>
                <w:sz w:val="28"/>
                <w:szCs w:val="28"/>
              </w:rPr>
              <w:t>14h45’</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5</w:t>
            </w:r>
          </w:p>
        </w:tc>
        <w:tc>
          <w:tcPr>
            <w:tcW w:w="7031"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lang w:val="vi-VN"/>
              </w:rPr>
              <w:t>Hội nghị thảo luậ</w:t>
            </w:r>
            <w:r w:rsidRPr="006C3D0C">
              <w:rPr>
                <w:rFonts w:ascii="Times New Roman" w:hAnsi="Times New Roman"/>
                <w:sz w:val="28"/>
                <w:szCs w:val="28"/>
              </w:rPr>
              <w:t>n</w:t>
            </w:r>
            <w:r w:rsidRPr="006C3D0C">
              <w:rPr>
                <w:rFonts w:ascii="Times New Roman" w:hAnsi="Times New Roman"/>
                <w:sz w:val="28"/>
                <w:szCs w:val="28"/>
              </w:rPr>
              <w:t xml:space="preserve">, </w:t>
            </w:r>
            <w:r w:rsidR="00C601ED" w:rsidRPr="006C3D0C">
              <w:rPr>
                <w:rFonts w:ascii="Times New Roman" w:hAnsi="Times New Roman"/>
                <w:sz w:val="28"/>
                <w:szCs w:val="28"/>
              </w:rPr>
              <w:t>Báo cáo tham luận</w:t>
            </w:r>
            <w:r w:rsidRPr="006C3D0C">
              <w:rPr>
                <w:rFonts w:ascii="Times New Roman" w:hAnsi="Times New Roman"/>
                <w:sz w:val="28"/>
                <w:szCs w:val="28"/>
              </w:rPr>
              <w:t>:</w:t>
            </w:r>
          </w:p>
          <w:p w:rsidR="00FE78BB" w:rsidRPr="006C3D0C" w:rsidRDefault="00FE78BB" w:rsidP="006C3D0C">
            <w:pPr>
              <w:pStyle w:val="NormalWeb"/>
              <w:spacing w:before="120" w:beforeAutospacing="0" w:after="120" w:afterAutospacing="0" w:line="276" w:lineRule="auto"/>
              <w:ind w:right="8"/>
              <w:jc w:val="both"/>
              <w:rPr>
                <w:sz w:val="28"/>
                <w:szCs w:val="28"/>
                <w:lang w:val="it-IT"/>
              </w:rPr>
            </w:pPr>
            <w:r w:rsidRPr="006C3D0C">
              <w:rPr>
                <w:sz w:val="28"/>
                <w:szCs w:val="28"/>
                <w:lang w:val="it-IT"/>
              </w:rPr>
              <w:t xml:space="preserve">+ Đẩy mạnh ứng dụng công nghệ thông tin trong công tác tuyên truyền hoạt động, phong trào Hội năm 2024 (huyện Gò Dầu) </w:t>
            </w:r>
          </w:p>
          <w:p w:rsidR="00FE78BB" w:rsidRPr="006C3D0C" w:rsidRDefault="00FE78BB" w:rsidP="006C3D0C">
            <w:pPr>
              <w:pStyle w:val="NormalWeb"/>
              <w:spacing w:before="120" w:beforeAutospacing="0" w:after="120" w:afterAutospacing="0" w:line="276" w:lineRule="auto"/>
              <w:ind w:right="8"/>
              <w:jc w:val="both"/>
              <w:rPr>
                <w:sz w:val="28"/>
                <w:szCs w:val="28"/>
                <w:lang w:val="it-IT"/>
              </w:rPr>
            </w:pPr>
            <w:r w:rsidRPr="006C3D0C">
              <w:rPr>
                <w:sz w:val="28"/>
                <w:szCs w:val="28"/>
                <w:lang w:val="it-IT"/>
              </w:rPr>
              <w:t>+ Hỗ trợ phụ nữ nâng cao quyền năng kinh tế thông qua các mô hình, hoạt động hiệu quả, thiết thực của các cấp Hội trên địa bàn (huyện Dương Minh Châu)</w:t>
            </w:r>
          </w:p>
          <w:p w:rsidR="00FE78BB" w:rsidRPr="006C3D0C" w:rsidRDefault="00FE78BB" w:rsidP="006C3D0C">
            <w:pPr>
              <w:pStyle w:val="NormalWeb"/>
              <w:spacing w:before="120" w:beforeAutospacing="0" w:after="120" w:afterAutospacing="0" w:line="276" w:lineRule="auto"/>
              <w:ind w:right="8"/>
              <w:jc w:val="both"/>
              <w:rPr>
                <w:sz w:val="28"/>
                <w:szCs w:val="28"/>
                <w:lang w:val="it-IT"/>
              </w:rPr>
            </w:pPr>
            <w:r w:rsidRPr="006C3D0C">
              <w:rPr>
                <w:sz w:val="28"/>
                <w:szCs w:val="28"/>
                <w:lang w:val="it-IT"/>
              </w:rPr>
              <w:t>+ Phát huy vai trò của tổ chức Hội trong công tác đối ngoại nhân dân (huyện Châu Thành)</w:t>
            </w:r>
          </w:p>
        </w:tc>
        <w:tc>
          <w:tcPr>
            <w:tcW w:w="2207" w:type="dxa"/>
          </w:tcPr>
          <w:p w:rsidR="00C601ED" w:rsidRPr="006C3D0C" w:rsidRDefault="00FE78BB"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14h45’</w:t>
            </w:r>
            <w:r w:rsidR="006C3D0C" w:rsidRPr="006C3D0C">
              <w:rPr>
                <w:rFonts w:ascii="Times New Roman" w:hAnsi="Times New Roman"/>
                <w:sz w:val="28"/>
                <w:szCs w:val="28"/>
              </w:rPr>
              <w:t xml:space="preserve"> - 15h</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6</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Phát biểu của lãnh đạo tỉnh</w:t>
            </w:r>
          </w:p>
        </w:tc>
        <w:tc>
          <w:tcPr>
            <w:tcW w:w="2207" w:type="dxa"/>
          </w:tcPr>
          <w:p w:rsidR="00C601ED"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15h - 15h15’</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7</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Tiếp thu ý kiến và kết luận hội nghị</w:t>
            </w:r>
          </w:p>
        </w:tc>
        <w:tc>
          <w:tcPr>
            <w:tcW w:w="2207" w:type="dxa"/>
          </w:tcPr>
          <w:p w:rsidR="00C601ED"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15h15’ - 15h25’</w:t>
            </w:r>
          </w:p>
        </w:tc>
      </w:tr>
      <w:tr w:rsidR="006C3D0C" w:rsidRPr="006C3D0C" w:rsidTr="00FE78BB">
        <w:tc>
          <w:tcPr>
            <w:tcW w:w="590" w:type="dxa"/>
          </w:tcPr>
          <w:p w:rsidR="006C3D0C" w:rsidRPr="006C3D0C" w:rsidRDefault="006C3D0C"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8</w:t>
            </w:r>
          </w:p>
        </w:tc>
        <w:tc>
          <w:tcPr>
            <w:tcW w:w="7031" w:type="dxa"/>
          </w:tcPr>
          <w:p w:rsidR="006C3D0C"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Trao quyết định kết nạp hội viên danh dự</w:t>
            </w:r>
          </w:p>
          <w:p w:rsidR="006C3D0C"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Trao thư và hoa cảm ơn các nhà tài trợ cho hoạt động Hội</w:t>
            </w:r>
          </w:p>
        </w:tc>
        <w:tc>
          <w:tcPr>
            <w:tcW w:w="2207" w:type="dxa"/>
          </w:tcPr>
          <w:p w:rsidR="006C3D0C"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15h25’ - 15h35’</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lastRenderedPageBreak/>
              <w:t>8</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 xml:space="preserve">Khen thưởng </w:t>
            </w:r>
          </w:p>
        </w:tc>
        <w:tc>
          <w:tcPr>
            <w:tcW w:w="2207" w:type="dxa"/>
          </w:tcPr>
          <w:p w:rsidR="00C601ED"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15h25’ - 15h40’</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9</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Ký kết</w:t>
            </w:r>
            <w:r w:rsidR="006C3D0C" w:rsidRPr="006C3D0C">
              <w:rPr>
                <w:rFonts w:ascii="Times New Roman" w:hAnsi="Times New Roman"/>
                <w:sz w:val="28"/>
                <w:szCs w:val="28"/>
              </w:rPr>
              <w:t xml:space="preserve"> </w:t>
            </w:r>
            <w:r w:rsidR="006C3D0C" w:rsidRPr="006C3D0C">
              <w:rPr>
                <w:rFonts w:ascii="Times New Roman" w:hAnsi="Times New Roman"/>
                <w:sz w:val="28"/>
                <w:szCs w:val="28"/>
              </w:rPr>
              <w:t>giao ước thi đua</w:t>
            </w:r>
          </w:p>
        </w:tc>
        <w:tc>
          <w:tcPr>
            <w:tcW w:w="2207" w:type="dxa"/>
          </w:tcPr>
          <w:p w:rsidR="00C601ED" w:rsidRPr="006C3D0C" w:rsidRDefault="006C3D0C"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15h40’ - 15h50’</w:t>
            </w:r>
          </w:p>
        </w:tc>
      </w:tr>
      <w:tr w:rsidR="006C3D0C" w:rsidRPr="006C3D0C" w:rsidTr="00FE78BB">
        <w:tc>
          <w:tcPr>
            <w:tcW w:w="590" w:type="dxa"/>
          </w:tcPr>
          <w:p w:rsidR="00C601ED" w:rsidRPr="006C3D0C" w:rsidRDefault="00C601ED" w:rsidP="006C3D0C">
            <w:pPr>
              <w:spacing w:before="120" w:after="120" w:line="276" w:lineRule="auto"/>
              <w:jc w:val="center"/>
              <w:rPr>
                <w:rFonts w:ascii="Times New Roman" w:hAnsi="Times New Roman"/>
                <w:sz w:val="28"/>
                <w:szCs w:val="28"/>
              </w:rPr>
            </w:pPr>
            <w:r w:rsidRPr="006C3D0C">
              <w:rPr>
                <w:rFonts w:ascii="Times New Roman" w:hAnsi="Times New Roman"/>
                <w:sz w:val="28"/>
                <w:szCs w:val="28"/>
              </w:rPr>
              <w:t>10</w:t>
            </w:r>
          </w:p>
        </w:tc>
        <w:tc>
          <w:tcPr>
            <w:tcW w:w="7031" w:type="dxa"/>
          </w:tcPr>
          <w:p w:rsidR="00C601ED" w:rsidRPr="006C3D0C" w:rsidRDefault="00C601ED" w:rsidP="006C3D0C">
            <w:pPr>
              <w:spacing w:before="120" w:after="120" w:line="276" w:lineRule="auto"/>
              <w:jc w:val="both"/>
              <w:rPr>
                <w:rFonts w:ascii="Times New Roman" w:hAnsi="Times New Roman"/>
                <w:sz w:val="28"/>
                <w:szCs w:val="28"/>
              </w:rPr>
            </w:pPr>
            <w:r w:rsidRPr="006C3D0C">
              <w:rPr>
                <w:rFonts w:ascii="Times New Roman" w:hAnsi="Times New Roman"/>
                <w:sz w:val="28"/>
                <w:szCs w:val="28"/>
              </w:rPr>
              <w:t>Kết thúc hội nghị</w:t>
            </w:r>
          </w:p>
        </w:tc>
        <w:tc>
          <w:tcPr>
            <w:tcW w:w="2207" w:type="dxa"/>
          </w:tcPr>
          <w:p w:rsidR="00C601ED" w:rsidRPr="006C3D0C" w:rsidRDefault="00C601ED" w:rsidP="006C3D0C">
            <w:pPr>
              <w:spacing w:before="120" w:after="120" w:line="276" w:lineRule="auto"/>
              <w:jc w:val="both"/>
              <w:rPr>
                <w:rFonts w:ascii="Times New Roman" w:hAnsi="Times New Roman"/>
                <w:sz w:val="28"/>
                <w:szCs w:val="28"/>
              </w:rPr>
            </w:pPr>
          </w:p>
        </w:tc>
      </w:tr>
    </w:tbl>
    <w:p w:rsidR="00FE78BB" w:rsidRPr="006C3D0C" w:rsidRDefault="00FE78BB" w:rsidP="006C3D0C">
      <w:pPr>
        <w:spacing w:before="120" w:after="120" w:line="276" w:lineRule="auto"/>
        <w:jc w:val="both"/>
        <w:rPr>
          <w:rFonts w:ascii="Times New Roman" w:hAnsi="Times New Roman"/>
          <w:sz w:val="28"/>
          <w:szCs w:val="28"/>
        </w:rPr>
      </w:pPr>
    </w:p>
    <w:sectPr w:rsidR="00FE78BB" w:rsidRPr="006C3D0C" w:rsidSect="00C601ED">
      <w:pgSz w:w="11909" w:h="16834" w:code="9"/>
      <w:pgMar w:top="1080" w:right="110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1ED"/>
    <w:rsid w:val="002F5993"/>
    <w:rsid w:val="006C3D0C"/>
    <w:rsid w:val="00BB2992"/>
    <w:rsid w:val="00C601ED"/>
    <w:rsid w:val="00D07AA5"/>
    <w:rsid w:val="00FE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7083"/>
  <w15:docId w15:val="{383E016E-4A6E-4179-9536-8C646D3B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ED"/>
    <w:pPr>
      <w:spacing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1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601E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2023-12-25T00:24:00Z</dcterms:created>
  <dcterms:modified xsi:type="dcterms:W3CDTF">2024-12-12T01:26:00Z</dcterms:modified>
</cp:coreProperties>
</file>